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D6" w:rsidRPr="00082A18" w:rsidRDefault="00EC49D6">
      <w:pPr>
        <w:rPr>
          <w:rFonts w:ascii="Arial" w:hAnsi="Arial" w:cs="Arial"/>
        </w:rPr>
      </w:pPr>
    </w:p>
    <w:p w:rsidR="00306A62" w:rsidRPr="00EE2051" w:rsidRDefault="004E1D10">
      <w:pPr>
        <w:rPr>
          <w:rFonts w:ascii="Arial" w:hAnsi="Arial" w:cs="Arial"/>
        </w:rPr>
      </w:pPr>
      <w:r w:rsidRPr="00EE2051">
        <w:rPr>
          <w:rFonts w:ascii="Arial" w:hAnsi="Arial" w:cs="Arial"/>
          <w:noProof/>
        </w:rPr>
        <w:drawing>
          <wp:inline distT="0" distB="0" distL="0" distR="0">
            <wp:extent cx="5770245" cy="498475"/>
            <wp:effectExtent l="0" t="0" r="1905" b="0"/>
            <wp:docPr id="1" name="Рисунок 1" descr="Blan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ne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9713"/>
                    <a:stretch>
                      <a:fillRect/>
                    </a:stretch>
                  </pic:blipFill>
                  <pic:spPr bwMode="auto">
                    <a:xfrm>
                      <a:off x="0" y="0"/>
                      <a:ext cx="5770245" cy="498475"/>
                    </a:xfrm>
                    <a:prstGeom prst="rect">
                      <a:avLst/>
                    </a:prstGeom>
                    <a:noFill/>
                    <a:ln>
                      <a:noFill/>
                    </a:ln>
                  </pic:spPr>
                </pic:pic>
              </a:graphicData>
            </a:graphic>
          </wp:inline>
        </w:drawing>
      </w:r>
    </w:p>
    <w:p w:rsidR="00306A62" w:rsidRPr="00EE2051" w:rsidRDefault="00306A62">
      <w:pPr>
        <w:rPr>
          <w:rFonts w:ascii="Arial" w:hAnsi="Arial" w:cs="Arial"/>
        </w:rPr>
      </w:pPr>
    </w:p>
    <w:p w:rsidR="00EC49D6" w:rsidRPr="00EE2051" w:rsidRDefault="00EC49D6">
      <w:pPr>
        <w:rPr>
          <w:rFonts w:ascii="Arial" w:hAnsi="Arial" w:cs="Arial"/>
        </w:rPr>
      </w:pPr>
    </w:p>
    <w:p w:rsidR="00EC49D6" w:rsidRPr="00EE2051" w:rsidRDefault="00EC49D6" w:rsidP="00EC49D6">
      <w:pPr>
        <w:jc w:val="center"/>
        <w:rPr>
          <w:rFonts w:ascii="Arial" w:hAnsi="Arial" w:cs="Arial"/>
          <w:b/>
        </w:rPr>
      </w:pPr>
      <w:r w:rsidRPr="00EE2051">
        <w:rPr>
          <w:rFonts w:ascii="Arial" w:hAnsi="Arial" w:cs="Arial"/>
          <w:b/>
        </w:rPr>
        <w:t>УСЛОВИЯ ПРЕДОСТАВЛЕНИЯ</w:t>
      </w:r>
      <w:r w:rsidR="00A72E09" w:rsidRPr="00EE2051">
        <w:rPr>
          <w:rFonts w:ascii="Arial" w:hAnsi="Arial" w:cs="Arial"/>
          <w:b/>
        </w:rPr>
        <w:t>, ИСПОЛЬЗОВАНИЯ И ВОЗВРАТА</w:t>
      </w:r>
    </w:p>
    <w:p w:rsidR="00EC49D6" w:rsidRPr="00EE2051" w:rsidRDefault="00A72E09" w:rsidP="00EC49D6">
      <w:pPr>
        <w:jc w:val="center"/>
        <w:rPr>
          <w:rFonts w:ascii="Arial" w:hAnsi="Arial" w:cs="Arial"/>
          <w:b/>
        </w:rPr>
      </w:pPr>
      <w:r w:rsidRPr="00EE2051">
        <w:rPr>
          <w:rFonts w:ascii="Arial" w:hAnsi="Arial" w:cs="Arial"/>
          <w:b/>
        </w:rPr>
        <w:t>ПОТРЕБИТЕЛЬСКИХ КРЕДИТОВ</w:t>
      </w:r>
      <w:r w:rsidR="002A447C">
        <w:rPr>
          <w:rFonts w:ascii="Arial" w:hAnsi="Arial" w:cs="Arial"/>
          <w:b/>
        </w:rPr>
        <w:t xml:space="preserve"> В П</w:t>
      </w:r>
      <w:r w:rsidR="00EC49D6" w:rsidRPr="00EE2051">
        <w:rPr>
          <w:rFonts w:ascii="Arial" w:hAnsi="Arial" w:cs="Arial"/>
          <w:b/>
        </w:rPr>
        <w:t>АО «СКБ-БАНК»</w:t>
      </w:r>
    </w:p>
    <w:p w:rsidR="00EC49D6" w:rsidRPr="00EE2051" w:rsidRDefault="00EC49D6" w:rsidP="00EC49D6">
      <w:pPr>
        <w:jc w:val="center"/>
        <w:rPr>
          <w:rFonts w:ascii="Arial" w:hAnsi="Arial" w:cs="Arial"/>
        </w:rPr>
      </w:pPr>
    </w:p>
    <w:p w:rsidR="00EC49D6" w:rsidRPr="00EE2051" w:rsidRDefault="00EC49D6" w:rsidP="00EC49D6">
      <w:pPr>
        <w:jc w:val="center"/>
        <w:rPr>
          <w:rFonts w:ascii="Arial" w:hAnsi="Arial" w:cs="Arial"/>
        </w:rPr>
      </w:pPr>
    </w:p>
    <w:p w:rsidR="00EC49D6" w:rsidRPr="00EE2051" w:rsidRDefault="00EC49D6" w:rsidP="00EC49D6">
      <w:pPr>
        <w:jc w:val="center"/>
        <w:rPr>
          <w:rFonts w:ascii="Arial" w:hAnsi="Arial" w:cs="Arial"/>
        </w:rPr>
      </w:pPr>
    </w:p>
    <w:p w:rsidR="00EC49D6" w:rsidRPr="00EE2051" w:rsidRDefault="00EC49D6" w:rsidP="00EC49D6">
      <w:pPr>
        <w:rPr>
          <w:rFonts w:ascii="Arial" w:hAnsi="Arial" w:cs="Arial"/>
          <w:b/>
        </w:rPr>
      </w:pPr>
      <w:r w:rsidRPr="00EE2051">
        <w:rPr>
          <w:rFonts w:ascii="Arial" w:hAnsi="Arial" w:cs="Arial"/>
          <w:b/>
        </w:rPr>
        <w:t>Наименование кредитной организации</w:t>
      </w:r>
    </w:p>
    <w:p w:rsidR="00EC49D6" w:rsidRPr="00EE2051" w:rsidRDefault="00EC49D6" w:rsidP="00EC49D6">
      <w:pPr>
        <w:rPr>
          <w:rFonts w:ascii="Arial" w:hAnsi="Arial" w:cs="Arial"/>
        </w:rPr>
      </w:pPr>
    </w:p>
    <w:p w:rsidR="00EC49D6" w:rsidRPr="00EE2051" w:rsidRDefault="002A447C" w:rsidP="00EC49D6">
      <w:pPr>
        <w:rPr>
          <w:rFonts w:ascii="Arial" w:hAnsi="Arial" w:cs="Arial"/>
          <w:i/>
          <w:sz w:val="20"/>
          <w:szCs w:val="20"/>
        </w:rPr>
      </w:pPr>
      <w:r>
        <w:rPr>
          <w:rFonts w:ascii="Arial" w:hAnsi="Arial" w:cs="Arial"/>
          <w:i/>
          <w:sz w:val="20"/>
          <w:szCs w:val="20"/>
        </w:rPr>
        <w:t>Публичн</w:t>
      </w:r>
      <w:r w:rsidR="00EC49D6" w:rsidRPr="00EE2051">
        <w:rPr>
          <w:rFonts w:ascii="Arial" w:hAnsi="Arial" w:cs="Arial"/>
          <w:i/>
          <w:sz w:val="20"/>
          <w:szCs w:val="20"/>
        </w:rPr>
        <w:t>ое акционерное общество «Акционерный коммерческий банк</w:t>
      </w:r>
    </w:p>
    <w:p w:rsidR="00CC3FFC" w:rsidRPr="00EE2051" w:rsidRDefault="00CC3FFC" w:rsidP="00EC49D6">
      <w:pPr>
        <w:rPr>
          <w:rFonts w:ascii="Arial" w:hAnsi="Arial" w:cs="Arial"/>
          <w:i/>
          <w:sz w:val="20"/>
          <w:szCs w:val="20"/>
        </w:rPr>
      </w:pPr>
    </w:p>
    <w:p w:rsidR="00EC49D6" w:rsidRPr="00EE2051" w:rsidRDefault="00B31B1F" w:rsidP="00EC49D6">
      <w:pPr>
        <w:rPr>
          <w:rFonts w:ascii="Arial" w:hAnsi="Arial" w:cs="Arial"/>
          <w:i/>
          <w:sz w:val="20"/>
          <w:szCs w:val="20"/>
        </w:rPr>
      </w:pPr>
      <w:r w:rsidRPr="00EE2051">
        <w:rPr>
          <w:rFonts w:ascii="Arial" w:hAnsi="Arial" w:cs="Arial"/>
          <w:i/>
          <w:sz w:val="20"/>
          <w:szCs w:val="20"/>
        </w:rPr>
        <w:t xml:space="preserve">содействия </w:t>
      </w:r>
      <w:r w:rsidR="00EC49D6" w:rsidRPr="00EE2051">
        <w:rPr>
          <w:rFonts w:ascii="Arial" w:hAnsi="Arial" w:cs="Arial"/>
          <w:i/>
          <w:sz w:val="20"/>
          <w:szCs w:val="20"/>
        </w:rPr>
        <w:t>коммерции и бизнесу</w:t>
      </w:r>
      <w:r w:rsidR="00173DD1" w:rsidRPr="00EE2051">
        <w:rPr>
          <w:rFonts w:ascii="Arial" w:hAnsi="Arial" w:cs="Arial"/>
          <w:i/>
          <w:sz w:val="20"/>
          <w:szCs w:val="20"/>
        </w:rPr>
        <w:t>»</w:t>
      </w:r>
      <w:r w:rsidR="002A447C">
        <w:rPr>
          <w:rFonts w:ascii="Arial" w:hAnsi="Arial" w:cs="Arial"/>
          <w:i/>
          <w:sz w:val="20"/>
          <w:szCs w:val="20"/>
        </w:rPr>
        <w:t xml:space="preserve"> (П</w:t>
      </w:r>
      <w:r w:rsidR="00EC49D6" w:rsidRPr="00EE2051">
        <w:rPr>
          <w:rFonts w:ascii="Arial" w:hAnsi="Arial" w:cs="Arial"/>
          <w:i/>
          <w:sz w:val="20"/>
          <w:szCs w:val="20"/>
        </w:rPr>
        <w:t xml:space="preserve">АО </w:t>
      </w:r>
      <w:r w:rsidR="00173DD1" w:rsidRPr="00EE2051">
        <w:rPr>
          <w:rFonts w:ascii="Arial" w:hAnsi="Arial" w:cs="Arial"/>
          <w:i/>
          <w:sz w:val="20"/>
          <w:szCs w:val="20"/>
        </w:rPr>
        <w:t>«</w:t>
      </w:r>
      <w:r w:rsidR="00EC49D6" w:rsidRPr="00EE2051">
        <w:rPr>
          <w:rFonts w:ascii="Arial" w:hAnsi="Arial" w:cs="Arial"/>
          <w:i/>
          <w:sz w:val="20"/>
          <w:szCs w:val="20"/>
        </w:rPr>
        <w:t>СКБ-банк»)</w:t>
      </w:r>
    </w:p>
    <w:p w:rsidR="00173DD1" w:rsidRPr="00EE2051" w:rsidRDefault="00173DD1" w:rsidP="00EC49D6">
      <w:pPr>
        <w:rPr>
          <w:rFonts w:ascii="Arial" w:hAnsi="Arial" w:cs="Arial"/>
          <w:sz w:val="20"/>
          <w:szCs w:val="20"/>
        </w:rPr>
      </w:pPr>
    </w:p>
    <w:p w:rsidR="00173DD1" w:rsidRPr="00EE2051" w:rsidRDefault="00173DD1" w:rsidP="00EC49D6">
      <w:pPr>
        <w:rPr>
          <w:rFonts w:ascii="Arial" w:hAnsi="Arial" w:cs="Arial"/>
          <w:sz w:val="20"/>
          <w:szCs w:val="20"/>
        </w:rPr>
      </w:pPr>
    </w:p>
    <w:p w:rsidR="00173DD1" w:rsidRPr="00EE2051" w:rsidRDefault="00173DD1" w:rsidP="00EC49D6">
      <w:pPr>
        <w:rPr>
          <w:rFonts w:ascii="Arial" w:hAnsi="Arial" w:cs="Arial"/>
          <w:sz w:val="20"/>
          <w:szCs w:val="20"/>
        </w:rPr>
      </w:pPr>
    </w:p>
    <w:p w:rsidR="00173DD1" w:rsidRPr="00EE2051" w:rsidRDefault="00173DD1" w:rsidP="00EC49D6">
      <w:pPr>
        <w:rPr>
          <w:rFonts w:ascii="Arial" w:hAnsi="Arial" w:cs="Arial"/>
        </w:rPr>
      </w:pPr>
    </w:p>
    <w:p w:rsidR="00173DD1" w:rsidRPr="00EE2051" w:rsidRDefault="00173DD1" w:rsidP="00EC49D6">
      <w:pPr>
        <w:rPr>
          <w:rFonts w:ascii="Arial" w:hAnsi="Arial" w:cs="Arial"/>
        </w:rPr>
      </w:pPr>
    </w:p>
    <w:p w:rsidR="00173DD1" w:rsidRPr="00EE2051" w:rsidRDefault="00E055E8" w:rsidP="00EC49D6">
      <w:pPr>
        <w:rPr>
          <w:rFonts w:ascii="Arial" w:hAnsi="Arial" w:cs="Arial"/>
          <w:b/>
        </w:rPr>
      </w:pPr>
      <w:r w:rsidRPr="00EE2051">
        <w:rPr>
          <w:rFonts w:ascii="Arial" w:hAnsi="Arial" w:cs="Arial"/>
          <w:b/>
        </w:rPr>
        <w:t>Номер и дата лицензии</w:t>
      </w:r>
    </w:p>
    <w:p w:rsidR="00173DD1" w:rsidRPr="00EE2051" w:rsidRDefault="00173DD1" w:rsidP="00EC49D6">
      <w:pPr>
        <w:rPr>
          <w:rFonts w:ascii="Arial" w:hAnsi="Arial" w:cs="Arial"/>
          <w:sz w:val="20"/>
          <w:szCs w:val="20"/>
        </w:rPr>
      </w:pPr>
    </w:p>
    <w:p w:rsidR="00173DD1" w:rsidRPr="00EE2051" w:rsidRDefault="00173DD1" w:rsidP="00EC49D6">
      <w:pPr>
        <w:rPr>
          <w:rFonts w:ascii="Arial" w:hAnsi="Arial" w:cs="Arial"/>
          <w:i/>
          <w:sz w:val="20"/>
          <w:szCs w:val="20"/>
        </w:rPr>
      </w:pPr>
      <w:r w:rsidRPr="00EE2051">
        <w:rPr>
          <w:rFonts w:ascii="Arial" w:hAnsi="Arial" w:cs="Arial"/>
          <w:i/>
          <w:sz w:val="20"/>
          <w:szCs w:val="20"/>
        </w:rPr>
        <w:t xml:space="preserve">№705 от </w:t>
      </w:r>
      <w:r w:rsidR="002A447C">
        <w:rPr>
          <w:rFonts w:ascii="Arial" w:hAnsi="Arial" w:cs="Arial"/>
          <w:i/>
          <w:sz w:val="20"/>
          <w:szCs w:val="20"/>
        </w:rPr>
        <w:t>04</w:t>
      </w:r>
      <w:r w:rsidRPr="00EE2051">
        <w:rPr>
          <w:rFonts w:ascii="Arial" w:hAnsi="Arial" w:cs="Arial"/>
          <w:i/>
          <w:sz w:val="20"/>
          <w:szCs w:val="20"/>
        </w:rPr>
        <w:t>.</w:t>
      </w:r>
      <w:r w:rsidR="002A447C">
        <w:rPr>
          <w:rFonts w:ascii="Arial" w:hAnsi="Arial" w:cs="Arial"/>
          <w:i/>
          <w:sz w:val="20"/>
          <w:szCs w:val="20"/>
        </w:rPr>
        <w:t>03</w:t>
      </w:r>
      <w:r w:rsidRPr="00EE2051">
        <w:rPr>
          <w:rFonts w:ascii="Arial" w:hAnsi="Arial" w:cs="Arial"/>
          <w:i/>
          <w:sz w:val="20"/>
          <w:szCs w:val="20"/>
        </w:rPr>
        <w:t>.</w:t>
      </w:r>
      <w:r w:rsidR="002A447C">
        <w:rPr>
          <w:rFonts w:ascii="Arial" w:hAnsi="Arial" w:cs="Arial"/>
          <w:i/>
          <w:sz w:val="20"/>
          <w:szCs w:val="20"/>
        </w:rPr>
        <w:t>2016</w:t>
      </w:r>
    </w:p>
    <w:p w:rsidR="00173DD1" w:rsidRPr="00EE2051" w:rsidRDefault="00173DD1" w:rsidP="00EC49D6">
      <w:pPr>
        <w:rPr>
          <w:rFonts w:ascii="Arial" w:hAnsi="Arial" w:cs="Arial"/>
        </w:rPr>
      </w:pPr>
    </w:p>
    <w:p w:rsidR="00173DD1" w:rsidRPr="00EE2051" w:rsidRDefault="00173DD1" w:rsidP="00EC49D6">
      <w:pPr>
        <w:rPr>
          <w:rFonts w:ascii="Arial" w:hAnsi="Arial" w:cs="Arial"/>
        </w:rPr>
      </w:pPr>
    </w:p>
    <w:p w:rsidR="00173DD1" w:rsidRPr="00EE2051" w:rsidRDefault="00173DD1" w:rsidP="00EC49D6">
      <w:pPr>
        <w:rPr>
          <w:rFonts w:ascii="Arial" w:hAnsi="Arial" w:cs="Arial"/>
        </w:rPr>
      </w:pPr>
    </w:p>
    <w:p w:rsidR="00173DD1" w:rsidRPr="00EE2051" w:rsidRDefault="00173DD1" w:rsidP="00EC49D6">
      <w:pPr>
        <w:rPr>
          <w:rFonts w:ascii="Arial" w:hAnsi="Arial" w:cs="Arial"/>
        </w:rPr>
      </w:pPr>
    </w:p>
    <w:p w:rsidR="00306A62" w:rsidRPr="00EE2051" w:rsidRDefault="00306A62" w:rsidP="00EC49D6">
      <w:pPr>
        <w:rPr>
          <w:rFonts w:ascii="Arial" w:hAnsi="Arial" w:cs="Arial"/>
        </w:rPr>
      </w:pPr>
    </w:p>
    <w:p w:rsidR="00173DD1" w:rsidRPr="00EE2051" w:rsidRDefault="00173DD1" w:rsidP="00EC49D6">
      <w:pPr>
        <w:rPr>
          <w:rFonts w:ascii="Arial" w:hAnsi="Arial" w:cs="Arial"/>
          <w:b/>
        </w:rPr>
      </w:pPr>
      <w:r w:rsidRPr="00EE2051">
        <w:rPr>
          <w:rFonts w:ascii="Arial" w:hAnsi="Arial" w:cs="Arial"/>
          <w:b/>
        </w:rPr>
        <w:t>Место нахождения</w:t>
      </w:r>
    </w:p>
    <w:p w:rsidR="00173DD1" w:rsidRPr="00EE2051" w:rsidRDefault="00173DD1" w:rsidP="00EC49D6">
      <w:pPr>
        <w:rPr>
          <w:rFonts w:ascii="Arial" w:hAnsi="Arial" w:cs="Arial"/>
        </w:rPr>
      </w:pPr>
    </w:p>
    <w:p w:rsidR="00173DD1" w:rsidRPr="00EE2051" w:rsidRDefault="00173DD1" w:rsidP="00EC49D6">
      <w:pPr>
        <w:rPr>
          <w:rFonts w:ascii="Arial" w:hAnsi="Arial" w:cs="Arial"/>
          <w:sz w:val="20"/>
          <w:szCs w:val="20"/>
        </w:rPr>
      </w:pPr>
      <w:r w:rsidRPr="00EE2051">
        <w:rPr>
          <w:rFonts w:ascii="Arial" w:hAnsi="Arial" w:cs="Arial"/>
          <w:i/>
          <w:sz w:val="20"/>
          <w:szCs w:val="20"/>
        </w:rPr>
        <w:t>Головной офис:</w:t>
      </w:r>
      <w:r w:rsidRPr="00EE2051">
        <w:rPr>
          <w:rFonts w:ascii="Arial" w:hAnsi="Arial" w:cs="Arial"/>
          <w:sz w:val="20"/>
          <w:szCs w:val="20"/>
        </w:rPr>
        <w:t xml:space="preserve"> 620026</w:t>
      </w:r>
      <w:r w:rsidRPr="00EE2051">
        <w:rPr>
          <w:rFonts w:ascii="Arial" w:hAnsi="Arial" w:cs="Arial"/>
          <w:i/>
          <w:sz w:val="20"/>
          <w:szCs w:val="20"/>
        </w:rPr>
        <w:t>, г. Екатеринбург, ул.</w:t>
      </w:r>
      <w:r w:rsidR="00585ED8" w:rsidRPr="00EE2051">
        <w:rPr>
          <w:rFonts w:ascii="Arial" w:hAnsi="Arial" w:cs="Arial"/>
          <w:i/>
          <w:sz w:val="20"/>
          <w:szCs w:val="20"/>
        </w:rPr>
        <w:t xml:space="preserve"> </w:t>
      </w:r>
      <w:r w:rsidRPr="00EE2051">
        <w:rPr>
          <w:rFonts w:ascii="Arial" w:hAnsi="Arial" w:cs="Arial"/>
          <w:i/>
          <w:sz w:val="20"/>
          <w:szCs w:val="20"/>
        </w:rPr>
        <w:t>Куйбышева,75</w:t>
      </w:r>
    </w:p>
    <w:p w:rsidR="00173DD1" w:rsidRPr="00EE2051" w:rsidRDefault="00173DD1" w:rsidP="00EC49D6">
      <w:pPr>
        <w:rPr>
          <w:rFonts w:ascii="Arial" w:hAnsi="Arial" w:cs="Arial"/>
          <w:sz w:val="20"/>
          <w:szCs w:val="20"/>
        </w:rPr>
      </w:pPr>
    </w:p>
    <w:p w:rsidR="00173DD1" w:rsidRPr="00EE2051" w:rsidRDefault="00173DD1" w:rsidP="00EC49D6">
      <w:pPr>
        <w:rPr>
          <w:rFonts w:ascii="Arial" w:hAnsi="Arial" w:cs="Arial"/>
          <w:i/>
          <w:sz w:val="20"/>
          <w:szCs w:val="20"/>
        </w:rPr>
      </w:pPr>
      <w:r w:rsidRPr="00EE2051">
        <w:rPr>
          <w:rFonts w:ascii="Arial" w:hAnsi="Arial" w:cs="Arial"/>
          <w:i/>
          <w:sz w:val="20"/>
          <w:szCs w:val="20"/>
        </w:rPr>
        <w:t>Тел:</w:t>
      </w:r>
      <w:r w:rsidRPr="00EE2051">
        <w:rPr>
          <w:rFonts w:ascii="Arial" w:hAnsi="Arial" w:cs="Arial"/>
          <w:sz w:val="20"/>
          <w:szCs w:val="20"/>
        </w:rPr>
        <w:t xml:space="preserve"> </w:t>
      </w:r>
      <w:r w:rsidRPr="00EE2051">
        <w:rPr>
          <w:rFonts w:ascii="Arial" w:hAnsi="Arial" w:cs="Arial"/>
          <w:i/>
          <w:sz w:val="20"/>
          <w:szCs w:val="20"/>
        </w:rPr>
        <w:t>(343) 355-74-76</w:t>
      </w:r>
    </w:p>
    <w:p w:rsidR="00014A16" w:rsidRPr="00EE2051" w:rsidRDefault="00014A16" w:rsidP="00EC49D6">
      <w:pPr>
        <w:rPr>
          <w:rFonts w:ascii="Arial" w:hAnsi="Arial" w:cs="Arial"/>
          <w:i/>
        </w:rPr>
      </w:pPr>
    </w:p>
    <w:p w:rsidR="00014A16" w:rsidRPr="00EE2051" w:rsidRDefault="00014A16" w:rsidP="00EC49D6">
      <w:pPr>
        <w:rPr>
          <w:rFonts w:ascii="Arial" w:hAnsi="Arial" w:cs="Arial"/>
          <w:i/>
        </w:rPr>
      </w:pPr>
    </w:p>
    <w:p w:rsidR="00014A16" w:rsidRPr="00EE2051" w:rsidRDefault="00014A16" w:rsidP="00EC49D6">
      <w:pPr>
        <w:rPr>
          <w:rFonts w:ascii="Arial" w:hAnsi="Arial" w:cs="Arial"/>
          <w:i/>
        </w:rPr>
      </w:pPr>
    </w:p>
    <w:p w:rsidR="00014A16" w:rsidRPr="00EE2051" w:rsidRDefault="00014A16" w:rsidP="00EC49D6">
      <w:pPr>
        <w:rPr>
          <w:rFonts w:ascii="Arial" w:hAnsi="Arial" w:cs="Arial"/>
          <w:i/>
        </w:rPr>
      </w:pPr>
    </w:p>
    <w:p w:rsidR="00306A62" w:rsidRPr="00EE2051" w:rsidRDefault="00306A62" w:rsidP="00EC49D6">
      <w:pPr>
        <w:rPr>
          <w:rFonts w:ascii="Arial" w:hAnsi="Arial" w:cs="Arial"/>
          <w:i/>
        </w:rPr>
      </w:pPr>
    </w:p>
    <w:p w:rsidR="00014A16" w:rsidRPr="00EE2051" w:rsidRDefault="00014A16" w:rsidP="00EC49D6">
      <w:pPr>
        <w:rPr>
          <w:rFonts w:ascii="Arial" w:hAnsi="Arial" w:cs="Arial"/>
          <w:b/>
        </w:rPr>
      </w:pPr>
      <w:r w:rsidRPr="00EE2051">
        <w:rPr>
          <w:rFonts w:ascii="Arial" w:hAnsi="Arial" w:cs="Arial"/>
          <w:b/>
        </w:rPr>
        <w:t>К</w:t>
      </w:r>
      <w:r w:rsidR="004461AD" w:rsidRPr="00EE2051">
        <w:rPr>
          <w:rFonts w:ascii="Arial" w:hAnsi="Arial" w:cs="Arial"/>
          <w:b/>
        </w:rPr>
        <w:t>онтактные телефоны</w:t>
      </w:r>
    </w:p>
    <w:p w:rsidR="004461AD" w:rsidRPr="00EE2051" w:rsidRDefault="004461AD" w:rsidP="00EC49D6">
      <w:pPr>
        <w:rPr>
          <w:rFonts w:ascii="Arial" w:hAnsi="Arial" w:cs="Arial"/>
          <w:i/>
        </w:rPr>
      </w:pPr>
    </w:p>
    <w:p w:rsidR="004461AD" w:rsidRPr="00EE2051" w:rsidRDefault="004461AD" w:rsidP="004461AD">
      <w:pPr>
        <w:rPr>
          <w:rFonts w:ascii="Arial" w:hAnsi="Arial" w:cs="Arial"/>
          <w:i/>
          <w:sz w:val="20"/>
          <w:szCs w:val="20"/>
        </w:rPr>
      </w:pPr>
      <w:r w:rsidRPr="00EE2051">
        <w:rPr>
          <w:rFonts w:ascii="Arial" w:hAnsi="Arial" w:cs="Arial"/>
          <w:i/>
          <w:sz w:val="20"/>
          <w:szCs w:val="20"/>
        </w:rPr>
        <w:t>Контакт Центр: (343) 355-75-75 (г. Екатеринбург), 8 800 1000 600 (звонок бесплатный)</w:t>
      </w:r>
    </w:p>
    <w:p w:rsidR="004461AD" w:rsidRPr="00EE2051" w:rsidRDefault="004461AD" w:rsidP="004461AD">
      <w:pPr>
        <w:rPr>
          <w:rFonts w:ascii="Arial" w:hAnsi="Arial" w:cs="Arial"/>
          <w:i/>
        </w:rPr>
      </w:pPr>
    </w:p>
    <w:p w:rsidR="004461AD" w:rsidRPr="00EE2051" w:rsidRDefault="004461AD" w:rsidP="004461AD">
      <w:pPr>
        <w:rPr>
          <w:rFonts w:ascii="Arial" w:hAnsi="Arial" w:cs="Arial"/>
          <w:i/>
        </w:rPr>
      </w:pPr>
    </w:p>
    <w:p w:rsidR="004461AD" w:rsidRPr="00EE2051" w:rsidRDefault="004461AD" w:rsidP="004461AD">
      <w:pPr>
        <w:rPr>
          <w:rFonts w:ascii="Arial" w:hAnsi="Arial" w:cs="Arial"/>
          <w:i/>
        </w:rPr>
      </w:pPr>
    </w:p>
    <w:p w:rsidR="004461AD" w:rsidRPr="00EE2051" w:rsidRDefault="004461AD" w:rsidP="004461AD">
      <w:pPr>
        <w:rPr>
          <w:rFonts w:ascii="Arial" w:hAnsi="Arial" w:cs="Arial"/>
          <w:i/>
        </w:rPr>
      </w:pPr>
    </w:p>
    <w:p w:rsidR="004461AD" w:rsidRPr="00EE2051" w:rsidRDefault="004461AD" w:rsidP="004461AD">
      <w:pPr>
        <w:rPr>
          <w:rFonts w:ascii="Arial" w:hAnsi="Arial" w:cs="Arial"/>
          <w:i/>
        </w:rPr>
      </w:pPr>
    </w:p>
    <w:p w:rsidR="004461AD" w:rsidRPr="00EE2051" w:rsidRDefault="007D6938" w:rsidP="004461AD">
      <w:pPr>
        <w:rPr>
          <w:rFonts w:ascii="Arial" w:hAnsi="Arial" w:cs="Arial"/>
          <w:b/>
        </w:rPr>
      </w:pPr>
      <w:r w:rsidRPr="00EE2051">
        <w:rPr>
          <w:rFonts w:ascii="Arial" w:hAnsi="Arial" w:cs="Arial"/>
          <w:b/>
        </w:rPr>
        <w:t>Интернет-сайт</w:t>
      </w:r>
    </w:p>
    <w:p w:rsidR="00DA7A64" w:rsidRPr="00EE2051" w:rsidRDefault="00DA7A64" w:rsidP="004461AD">
      <w:pPr>
        <w:rPr>
          <w:rFonts w:ascii="Arial" w:hAnsi="Arial" w:cs="Arial"/>
        </w:rPr>
      </w:pPr>
    </w:p>
    <w:p w:rsidR="007D6938" w:rsidRPr="00EE2051" w:rsidRDefault="007D6938" w:rsidP="004461AD">
      <w:pPr>
        <w:rPr>
          <w:rFonts w:ascii="Arial" w:hAnsi="Arial" w:cs="Arial"/>
          <w:i/>
          <w:sz w:val="20"/>
          <w:szCs w:val="20"/>
        </w:rPr>
      </w:pPr>
      <w:r w:rsidRPr="00EE2051">
        <w:rPr>
          <w:rFonts w:ascii="Arial" w:hAnsi="Arial" w:cs="Arial"/>
          <w:i/>
          <w:sz w:val="20"/>
          <w:szCs w:val="20"/>
          <w:lang w:val="en-US"/>
        </w:rPr>
        <w:t>www</w:t>
      </w:r>
      <w:r w:rsidRPr="00EE2051">
        <w:rPr>
          <w:rFonts w:ascii="Arial" w:hAnsi="Arial" w:cs="Arial"/>
          <w:i/>
          <w:sz w:val="20"/>
          <w:szCs w:val="20"/>
        </w:rPr>
        <w:t>.</w:t>
      </w:r>
      <w:proofErr w:type="spellStart"/>
      <w:r w:rsidRPr="00EE2051">
        <w:rPr>
          <w:rFonts w:ascii="Arial" w:hAnsi="Arial" w:cs="Arial"/>
          <w:i/>
          <w:sz w:val="20"/>
          <w:szCs w:val="20"/>
          <w:lang w:val="en-US"/>
        </w:rPr>
        <w:t>skbbank</w:t>
      </w:r>
      <w:proofErr w:type="spellEnd"/>
      <w:r w:rsidRPr="00EE2051">
        <w:rPr>
          <w:rFonts w:ascii="Arial" w:hAnsi="Arial" w:cs="Arial"/>
          <w:i/>
          <w:sz w:val="20"/>
          <w:szCs w:val="20"/>
        </w:rPr>
        <w:t>.</w:t>
      </w:r>
      <w:proofErr w:type="spellStart"/>
      <w:r w:rsidRPr="00EE2051">
        <w:rPr>
          <w:rFonts w:ascii="Arial" w:hAnsi="Arial" w:cs="Arial"/>
          <w:i/>
          <w:sz w:val="20"/>
          <w:szCs w:val="20"/>
          <w:lang w:val="en-US"/>
        </w:rPr>
        <w:t>ru</w:t>
      </w:r>
      <w:proofErr w:type="spellEnd"/>
    </w:p>
    <w:p w:rsidR="004461AD" w:rsidRPr="00EE2051" w:rsidRDefault="004461AD" w:rsidP="00EC49D6">
      <w:pPr>
        <w:rPr>
          <w:rFonts w:ascii="Arial" w:hAnsi="Arial" w:cs="Arial"/>
        </w:rPr>
      </w:pPr>
    </w:p>
    <w:p w:rsidR="00281379" w:rsidRPr="00EE2051" w:rsidRDefault="00281379" w:rsidP="00EC49D6">
      <w:pPr>
        <w:rPr>
          <w:rFonts w:ascii="Arial" w:hAnsi="Arial" w:cs="Arial"/>
        </w:rPr>
      </w:pPr>
    </w:p>
    <w:p w:rsidR="00281379" w:rsidRPr="00EE2051" w:rsidRDefault="00281379" w:rsidP="00EC49D6">
      <w:pPr>
        <w:rPr>
          <w:rFonts w:ascii="Arial" w:hAnsi="Arial" w:cs="Arial"/>
        </w:rPr>
      </w:pPr>
    </w:p>
    <w:p w:rsidR="00281379" w:rsidRPr="00EE2051" w:rsidRDefault="00281379" w:rsidP="00EC49D6">
      <w:pPr>
        <w:rPr>
          <w:rFonts w:ascii="Arial" w:hAnsi="Arial" w:cs="Arial"/>
        </w:rPr>
      </w:pPr>
    </w:p>
    <w:p w:rsidR="00281379" w:rsidRPr="00EE2051" w:rsidRDefault="00281379" w:rsidP="00EC49D6">
      <w:pPr>
        <w:rPr>
          <w:rFonts w:ascii="Arial" w:hAnsi="Arial" w:cs="Arial"/>
        </w:rPr>
      </w:pPr>
    </w:p>
    <w:p w:rsidR="00281379" w:rsidRPr="00EE2051" w:rsidRDefault="00281379" w:rsidP="00EC49D6">
      <w:pPr>
        <w:rPr>
          <w:rFonts w:ascii="Arial" w:hAnsi="Arial" w:cs="Arial"/>
        </w:rPr>
      </w:pPr>
    </w:p>
    <w:p w:rsidR="00281379" w:rsidRPr="00EE2051" w:rsidRDefault="00281379" w:rsidP="00EC49D6">
      <w:pPr>
        <w:rPr>
          <w:rFonts w:ascii="Arial" w:hAnsi="Arial" w:cs="Arial"/>
        </w:rPr>
      </w:pPr>
    </w:p>
    <w:p w:rsidR="00281379" w:rsidRPr="00EE2051" w:rsidRDefault="00281379" w:rsidP="00281379">
      <w:pPr>
        <w:jc w:val="center"/>
        <w:rPr>
          <w:rFonts w:ascii="Arial" w:hAnsi="Arial" w:cs="Arial"/>
          <w:sz w:val="18"/>
          <w:szCs w:val="18"/>
        </w:rPr>
      </w:pPr>
    </w:p>
    <w:p w:rsidR="00281379" w:rsidRPr="00EE2051" w:rsidRDefault="00281379" w:rsidP="00281379">
      <w:pPr>
        <w:jc w:val="center"/>
        <w:rPr>
          <w:rFonts w:ascii="Arial" w:hAnsi="Arial" w:cs="Arial"/>
          <w:sz w:val="18"/>
          <w:szCs w:val="18"/>
        </w:rPr>
      </w:pPr>
    </w:p>
    <w:p w:rsidR="00281379" w:rsidRPr="00EE2051" w:rsidRDefault="00281379" w:rsidP="00264C03">
      <w:pPr>
        <w:rPr>
          <w:rFonts w:ascii="Arial" w:hAnsi="Arial" w:cs="Arial"/>
          <w:sz w:val="18"/>
          <w:szCs w:val="18"/>
        </w:rPr>
      </w:pPr>
    </w:p>
    <w:p w:rsidR="00281379" w:rsidRPr="00EE2051" w:rsidRDefault="00281379" w:rsidP="00281379">
      <w:pPr>
        <w:jc w:val="center"/>
        <w:rPr>
          <w:rFonts w:ascii="Arial" w:hAnsi="Arial" w:cs="Arial"/>
          <w:sz w:val="18"/>
          <w:szCs w:val="18"/>
        </w:rPr>
      </w:pPr>
    </w:p>
    <w:p w:rsidR="00947D56" w:rsidRDefault="00947D56" w:rsidP="00E32DF0">
      <w:pPr>
        <w:rPr>
          <w:rFonts w:ascii="Arial" w:hAnsi="Arial" w:cs="Arial"/>
          <w:b/>
          <w:sz w:val="16"/>
          <w:szCs w:val="16"/>
        </w:rPr>
      </w:pPr>
    </w:p>
    <w:p w:rsidR="0025420C" w:rsidRDefault="0025420C" w:rsidP="00E32DF0">
      <w:pPr>
        <w:rPr>
          <w:rFonts w:ascii="Arial" w:hAnsi="Arial" w:cs="Arial"/>
          <w:b/>
          <w:sz w:val="16"/>
          <w:szCs w:val="16"/>
        </w:rPr>
      </w:pPr>
    </w:p>
    <w:p w:rsidR="00281379" w:rsidRDefault="00281379" w:rsidP="00E32DF0">
      <w:pPr>
        <w:jc w:val="center"/>
        <w:rPr>
          <w:rFonts w:ascii="Arial" w:hAnsi="Arial" w:cs="Arial"/>
          <w:b/>
          <w:sz w:val="16"/>
          <w:szCs w:val="16"/>
        </w:rPr>
      </w:pPr>
      <w:r w:rsidRPr="00EE2051">
        <w:rPr>
          <w:rFonts w:ascii="Arial" w:hAnsi="Arial" w:cs="Arial"/>
          <w:b/>
          <w:sz w:val="16"/>
          <w:szCs w:val="16"/>
        </w:rPr>
        <w:t>Условия предоставления и сопровождения потребительского кредита «На всё про всё»</w:t>
      </w:r>
    </w:p>
    <w:p w:rsidR="00DE7EFB" w:rsidRPr="00E32DF0" w:rsidRDefault="00DE7EFB" w:rsidP="00E32DF0">
      <w:pPr>
        <w:jc w:val="center"/>
        <w:rPr>
          <w:rFonts w:ascii="Arial" w:hAnsi="Arial" w:cs="Arial"/>
          <w:b/>
          <w:sz w:val="16"/>
          <w:szCs w:val="16"/>
        </w:rPr>
      </w:pPr>
    </w:p>
    <w:tbl>
      <w:tblPr>
        <w:tblW w:w="5377" w:type="pct"/>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4"/>
        <w:gridCol w:w="5673"/>
        <w:gridCol w:w="2306"/>
        <w:gridCol w:w="31"/>
      </w:tblGrid>
      <w:tr w:rsidR="00082A18" w:rsidRPr="00EE2051" w:rsidTr="00B34AB1">
        <w:trPr>
          <w:cantSplit/>
          <w:trHeight w:val="149"/>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281379" w:rsidRPr="00EE2051" w:rsidRDefault="00281379" w:rsidP="004D7C16">
            <w:pPr>
              <w:ind w:left="125"/>
              <w:jc w:val="center"/>
              <w:rPr>
                <w:rFonts w:ascii="Arial" w:hAnsi="Arial" w:cs="Arial"/>
                <w:sz w:val="16"/>
                <w:szCs w:val="16"/>
              </w:rPr>
            </w:pPr>
            <w:r w:rsidRPr="00EE2051">
              <w:rPr>
                <w:rFonts w:ascii="Arial" w:hAnsi="Arial" w:cs="Arial"/>
                <w:sz w:val="16"/>
                <w:szCs w:val="16"/>
              </w:rPr>
              <w:t>Наименование</w:t>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281379" w:rsidRPr="00EE2051" w:rsidRDefault="00281379" w:rsidP="004D7C16">
            <w:pPr>
              <w:jc w:val="center"/>
              <w:rPr>
                <w:rFonts w:ascii="Arial" w:hAnsi="Arial" w:cs="Arial"/>
                <w:sz w:val="16"/>
                <w:szCs w:val="16"/>
              </w:rPr>
            </w:pPr>
            <w:r w:rsidRPr="00EE2051">
              <w:rPr>
                <w:rFonts w:ascii="Arial" w:hAnsi="Arial" w:cs="Arial"/>
                <w:sz w:val="16"/>
                <w:szCs w:val="16"/>
              </w:rPr>
              <w:t>Условие</w:t>
            </w:r>
          </w:p>
        </w:tc>
      </w:tr>
      <w:tr w:rsidR="00082A18" w:rsidRPr="00EE2051" w:rsidTr="00B34AB1">
        <w:trPr>
          <w:cantSplit/>
          <w:trHeight w:val="23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403C" w:rsidRPr="00EE2051" w:rsidRDefault="00281379" w:rsidP="0015048E">
            <w:pPr>
              <w:numPr>
                <w:ilvl w:val="0"/>
                <w:numId w:val="29"/>
              </w:numPr>
              <w:jc w:val="center"/>
              <w:rPr>
                <w:rFonts w:ascii="Arial" w:hAnsi="Arial" w:cs="Arial"/>
                <w:sz w:val="16"/>
                <w:szCs w:val="16"/>
              </w:rPr>
            </w:pPr>
            <w:r w:rsidRPr="00EE2051">
              <w:rPr>
                <w:rFonts w:ascii="Arial" w:hAnsi="Arial" w:cs="Arial"/>
                <w:sz w:val="16"/>
                <w:szCs w:val="16"/>
              </w:rPr>
              <w:t>Условия предоставления кредита</w:t>
            </w:r>
          </w:p>
        </w:tc>
      </w:tr>
      <w:tr w:rsidR="00082A18" w:rsidRPr="00EE2051" w:rsidTr="00B34AB1">
        <w:trPr>
          <w:cantSplit/>
          <w:trHeight w:val="127"/>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jc w:val="both"/>
              <w:rPr>
                <w:rFonts w:ascii="Arial" w:hAnsi="Arial" w:cs="Arial"/>
                <w:bCs/>
                <w:sz w:val="16"/>
                <w:szCs w:val="16"/>
              </w:rPr>
            </w:pPr>
            <w:r w:rsidRPr="00EE2051">
              <w:rPr>
                <w:rFonts w:ascii="Arial" w:hAnsi="Arial" w:cs="Arial"/>
                <w:bCs/>
                <w:sz w:val="16"/>
                <w:szCs w:val="16"/>
              </w:rPr>
              <w:t>Цель кредита</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jc w:val="both"/>
              <w:rPr>
                <w:rFonts w:ascii="Arial" w:hAnsi="Arial" w:cs="Arial"/>
                <w:sz w:val="16"/>
                <w:szCs w:val="16"/>
              </w:rPr>
            </w:pPr>
            <w:r w:rsidRPr="00EE2051">
              <w:rPr>
                <w:rFonts w:ascii="Arial" w:hAnsi="Arial" w:cs="Arial"/>
                <w:sz w:val="16"/>
                <w:szCs w:val="16"/>
              </w:rPr>
              <w:t>Потребительские нужды</w:t>
            </w:r>
          </w:p>
        </w:tc>
      </w:tr>
      <w:tr w:rsidR="00082A18" w:rsidRPr="00EE2051" w:rsidTr="00EA05A8">
        <w:trPr>
          <w:cantSplit/>
          <w:trHeight w:val="273"/>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pStyle w:val="aa"/>
              <w:jc w:val="both"/>
              <w:rPr>
                <w:rFonts w:ascii="Arial" w:hAnsi="Arial" w:cs="Arial"/>
                <w:bCs/>
                <w:sz w:val="16"/>
                <w:szCs w:val="16"/>
              </w:rPr>
            </w:pPr>
            <w:r w:rsidRPr="00EE2051">
              <w:rPr>
                <w:rFonts w:ascii="Arial" w:hAnsi="Arial" w:cs="Arial"/>
                <w:bCs/>
                <w:sz w:val="16"/>
                <w:szCs w:val="16"/>
              </w:rPr>
              <w:t>Валюта кредита</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jc w:val="both"/>
              <w:rPr>
                <w:rFonts w:ascii="Arial" w:hAnsi="Arial" w:cs="Arial"/>
                <w:sz w:val="16"/>
                <w:szCs w:val="16"/>
              </w:rPr>
            </w:pPr>
            <w:r w:rsidRPr="00EE2051">
              <w:rPr>
                <w:rFonts w:ascii="Arial" w:hAnsi="Arial" w:cs="Arial"/>
                <w:sz w:val="16"/>
                <w:szCs w:val="16"/>
              </w:rPr>
              <w:t>Рубли РФ</w:t>
            </w:r>
          </w:p>
        </w:tc>
      </w:tr>
      <w:tr w:rsidR="00082A18" w:rsidRPr="00EE2051" w:rsidTr="00EA05A8">
        <w:trPr>
          <w:cantSplit/>
          <w:trHeight w:val="419"/>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pStyle w:val="aa"/>
              <w:jc w:val="both"/>
              <w:rPr>
                <w:rFonts w:ascii="Arial" w:hAnsi="Arial" w:cs="Arial"/>
                <w:bCs/>
                <w:sz w:val="16"/>
                <w:szCs w:val="16"/>
              </w:rPr>
            </w:pPr>
            <w:r w:rsidRPr="00EE2051">
              <w:rPr>
                <w:rFonts w:ascii="Arial" w:hAnsi="Arial" w:cs="Arial"/>
                <w:bCs/>
                <w:sz w:val="16"/>
                <w:szCs w:val="16"/>
              </w:rPr>
              <w:t>Минимальная сумма кредита на одного Заемщика</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jc w:val="both"/>
              <w:rPr>
                <w:rFonts w:ascii="Arial" w:hAnsi="Arial" w:cs="Arial"/>
                <w:sz w:val="16"/>
                <w:szCs w:val="16"/>
              </w:rPr>
            </w:pPr>
            <w:r w:rsidRPr="00EE2051">
              <w:rPr>
                <w:rFonts w:ascii="Arial" w:hAnsi="Arial" w:cs="Arial"/>
                <w:sz w:val="16"/>
                <w:szCs w:val="16"/>
                <w:lang w:val="en-US"/>
              </w:rPr>
              <w:t>51</w:t>
            </w:r>
            <w:r w:rsidRPr="00EE2051">
              <w:rPr>
                <w:rFonts w:ascii="Arial" w:hAnsi="Arial" w:cs="Arial"/>
                <w:sz w:val="16"/>
                <w:szCs w:val="16"/>
              </w:rPr>
              <w:t xml:space="preserve"> 000 рублей</w:t>
            </w:r>
          </w:p>
        </w:tc>
      </w:tr>
      <w:tr w:rsidR="00082A18" w:rsidRPr="00EE2051" w:rsidTr="00EA05A8">
        <w:trPr>
          <w:cantSplit/>
          <w:trHeight w:val="411"/>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jc w:val="both"/>
              <w:rPr>
                <w:rFonts w:ascii="Arial" w:hAnsi="Arial" w:cs="Arial"/>
                <w:bCs/>
                <w:sz w:val="16"/>
                <w:szCs w:val="16"/>
              </w:rPr>
            </w:pPr>
            <w:r w:rsidRPr="00EE2051">
              <w:rPr>
                <w:rFonts w:ascii="Arial" w:hAnsi="Arial" w:cs="Arial"/>
                <w:bCs/>
                <w:sz w:val="16"/>
                <w:szCs w:val="16"/>
              </w:rPr>
              <w:t>Максимальная сумма кредита на одного Заемщика</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F6CC2">
            <w:pPr>
              <w:jc w:val="both"/>
              <w:rPr>
                <w:rFonts w:ascii="Arial" w:hAnsi="Arial" w:cs="Arial"/>
                <w:sz w:val="16"/>
                <w:szCs w:val="16"/>
              </w:rPr>
            </w:pPr>
            <w:r w:rsidRPr="00EE2051">
              <w:rPr>
                <w:rFonts w:ascii="Arial" w:hAnsi="Arial" w:cs="Arial"/>
                <w:sz w:val="16"/>
                <w:szCs w:val="16"/>
                <w:lang w:val="en-US"/>
              </w:rPr>
              <w:t>1 </w:t>
            </w:r>
            <w:r w:rsidR="004F6CC2" w:rsidRPr="00EE2051">
              <w:rPr>
                <w:rFonts w:ascii="Arial" w:hAnsi="Arial" w:cs="Arial"/>
                <w:sz w:val="16"/>
                <w:szCs w:val="16"/>
              </w:rPr>
              <w:t>3</w:t>
            </w:r>
            <w:r w:rsidRPr="00EE2051">
              <w:rPr>
                <w:rFonts w:ascii="Arial" w:hAnsi="Arial" w:cs="Arial"/>
                <w:sz w:val="16"/>
                <w:szCs w:val="16"/>
                <w:lang w:val="en-US"/>
              </w:rPr>
              <w:t xml:space="preserve">00 </w:t>
            </w:r>
            <w:r w:rsidRPr="00EE2051">
              <w:rPr>
                <w:rFonts w:ascii="Arial" w:hAnsi="Arial" w:cs="Arial"/>
                <w:sz w:val="16"/>
                <w:szCs w:val="16"/>
              </w:rPr>
              <w:t>000 рублей</w:t>
            </w:r>
            <w:r w:rsidRPr="00EE2051">
              <w:rPr>
                <w:rStyle w:val="ac"/>
                <w:rFonts w:ascii="Arial" w:hAnsi="Arial" w:cs="Arial"/>
                <w:sz w:val="16"/>
                <w:szCs w:val="16"/>
              </w:rPr>
              <w:footnoteReference w:id="1"/>
            </w:r>
            <w:r w:rsidRPr="00EE2051">
              <w:rPr>
                <w:rFonts w:ascii="Arial" w:hAnsi="Arial" w:cs="Arial"/>
                <w:sz w:val="16"/>
                <w:szCs w:val="16"/>
              </w:rPr>
              <w:t xml:space="preserve"> </w:t>
            </w:r>
          </w:p>
        </w:tc>
      </w:tr>
      <w:tr w:rsidR="0048017C" w:rsidRPr="00EE2051" w:rsidTr="00EA05A8">
        <w:trPr>
          <w:cantSplit/>
          <w:trHeight w:val="275"/>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1F708A">
            <w:pPr>
              <w:jc w:val="both"/>
              <w:rPr>
                <w:rFonts w:ascii="Arial" w:hAnsi="Arial" w:cs="Arial"/>
                <w:bCs/>
                <w:sz w:val="16"/>
                <w:szCs w:val="16"/>
              </w:rPr>
            </w:pPr>
            <w:r w:rsidRPr="00EE2051">
              <w:rPr>
                <w:rFonts w:ascii="Arial" w:hAnsi="Arial" w:cs="Arial"/>
                <w:bCs/>
                <w:sz w:val="16"/>
                <w:szCs w:val="16"/>
              </w:rPr>
              <w:t>Наличие Созаемщика</w:t>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1F708A">
            <w:pPr>
              <w:jc w:val="both"/>
              <w:rPr>
                <w:rFonts w:ascii="Arial" w:hAnsi="Arial" w:cs="Arial"/>
                <w:sz w:val="16"/>
                <w:szCs w:val="16"/>
              </w:rPr>
            </w:pPr>
            <w:r w:rsidRPr="00EE2051">
              <w:rPr>
                <w:rFonts w:ascii="Arial" w:hAnsi="Arial" w:cs="Arial"/>
                <w:sz w:val="16"/>
                <w:szCs w:val="16"/>
              </w:rPr>
              <w:t xml:space="preserve">1 – при необходимости, для целей увеличения максимальной суммы кредита </w:t>
            </w:r>
          </w:p>
        </w:tc>
      </w:tr>
      <w:tr w:rsidR="00082A18" w:rsidRPr="00EE2051" w:rsidTr="00146384">
        <w:trPr>
          <w:cantSplit/>
          <w:trHeight w:val="832"/>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pStyle w:val="aa"/>
              <w:jc w:val="both"/>
              <w:rPr>
                <w:rFonts w:ascii="Arial" w:hAnsi="Arial" w:cs="Arial"/>
                <w:bCs/>
                <w:sz w:val="16"/>
                <w:szCs w:val="16"/>
              </w:rPr>
            </w:pPr>
            <w:r w:rsidRPr="00EE2051">
              <w:rPr>
                <w:rFonts w:ascii="Arial" w:hAnsi="Arial" w:cs="Arial"/>
                <w:bCs/>
                <w:sz w:val="16"/>
                <w:szCs w:val="16"/>
              </w:rPr>
              <w:t>Срок кредитования</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4D7C16">
            <w:pPr>
              <w:jc w:val="both"/>
              <w:rPr>
                <w:rFonts w:ascii="Arial" w:hAnsi="Arial" w:cs="Arial"/>
                <w:sz w:val="16"/>
                <w:szCs w:val="16"/>
              </w:rPr>
            </w:pPr>
            <w:r w:rsidRPr="00EE2051">
              <w:rPr>
                <w:rFonts w:ascii="Arial" w:hAnsi="Arial" w:cs="Arial"/>
                <w:sz w:val="16"/>
                <w:szCs w:val="16"/>
              </w:rPr>
              <w:t>В зависимости от суммы кредита и предоставляемого пакета документов:</w:t>
            </w:r>
          </w:p>
          <w:p w:rsidR="00281379" w:rsidRPr="00EE2051" w:rsidRDefault="00281379" w:rsidP="0015048E">
            <w:pPr>
              <w:numPr>
                <w:ilvl w:val="0"/>
                <w:numId w:val="3"/>
              </w:numPr>
              <w:tabs>
                <w:tab w:val="clear" w:pos="720"/>
                <w:tab w:val="num" w:pos="229"/>
              </w:tabs>
              <w:ind w:left="0" w:firstLine="0"/>
              <w:jc w:val="both"/>
              <w:rPr>
                <w:rFonts w:ascii="Arial" w:hAnsi="Arial" w:cs="Arial"/>
                <w:sz w:val="16"/>
                <w:szCs w:val="16"/>
              </w:rPr>
            </w:pPr>
            <w:r w:rsidRPr="00EE2051">
              <w:rPr>
                <w:rFonts w:ascii="Arial" w:hAnsi="Arial" w:cs="Arial"/>
                <w:sz w:val="16"/>
                <w:szCs w:val="16"/>
              </w:rPr>
              <w:t>до 36 м</w:t>
            </w:r>
            <w:r w:rsidR="00245192">
              <w:rPr>
                <w:rFonts w:ascii="Arial" w:hAnsi="Arial" w:cs="Arial"/>
                <w:sz w:val="16"/>
                <w:szCs w:val="16"/>
              </w:rPr>
              <w:t>е</w:t>
            </w:r>
            <w:r w:rsidR="00172E02">
              <w:rPr>
                <w:rFonts w:ascii="Arial" w:hAnsi="Arial" w:cs="Arial"/>
                <w:sz w:val="16"/>
                <w:szCs w:val="16"/>
              </w:rPr>
              <w:t>сяцев – при сумме кредита от 51</w:t>
            </w:r>
            <w:r w:rsidR="00245192">
              <w:rPr>
                <w:rFonts w:ascii="Arial" w:hAnsi="Arial" w:cs="Arial"/>
                <w:sz w:val="16"/>
                <w:szCs w:val="16"/>
              </w:rPr>
              <w:t> 000 до 299</w:t>
            </w:r>
            <w:r w:rsidRPr="00EE2051">
              <w:rPr>
                <w:rFonts w:ascii="Arial" w:hAnsi="Arial" w:cs="Arial"/>
                <w:sz w:val="16"/>
                <w:szCs w:val="16"/>
              </w:rPr>
              <w:t> 000 рублей (включительно) и предоставле</w:t>
            </w:r>
            <w:r w:rsidR="00172E02">
              <w:rPr>
                <w:rFonts w:ascii="Arial" w:hAnsi="Arial" w:cs="Arial"/>
                <w:sz w:val="16"/>
                <w:szCs w:val="16"/>
              </w:rPr>
              <w:t>нии документов, указанных в п. 5</w:t>
            </w:r>
            <w:r w:rsidRPr="00EE2051">
              <w:rPr>
                <w:rFonts w:ascii="Arial" w:hAnsi="Arial" w:cs="Arial"/>
                <w:sz w:val="16"/>
                <w:szCs w:val="16"/>
              </w:rPr>
              <w:t xml:space="preserve">; </w:t>
            </w:r>
          </w:p>
          <w:p w:rsidR="00281379" w:rsidRPr="00EE2051" w:rsidRDefault="00281379" w:rsidP="0015048E">
            <w:pPr>
              <w:numPr>
                <w:ilvl w:val="0"/>
                <w:numId w:val="3"/>
              </w:numPr>
              <w:tabs>
                <w:tab w:val="clear" w:pos="720"/>
                <w:tab w:val="num" w:pos="229"/>
              </w:tabs>
              <w:ind w:left="0" w:firstLine="0"/>
              <w:jc w:val="both"/>
              <w:rPr>
                <w:rFonts w:ascii="Arial" w:hAnsi="Arial" w:cs="Arial"/>
                <w:sz w:val="16"/>
                <w:szCs w:val="16"/>
              </w:rPr>
            </w:pPr>
            <w:r w:rsidRPr="00EE2051">
              <w:rPr>
                <w:rFonts w:ascii="Arial" w:hAnsi="Arial" w:cs="Arial"/>
                <w:sz w:val="16"/>
                <w:szCs w:val="16"/>
              </w:rPr>
              <w:t xml:space="preserve">до 60 месяцев – в иных случаях </w:t>
            </w:r>
          </w:p>
        </w:tc>
      </w:tr>
      <w:tr w:rsidR="00082A18" w:rsidRPr="00EE2051" w:rsidTr="00146384">
        <w:trPr>
          <w:cantSplit/>
          <w:trHeight w:val="1411"/>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281379" w:rsidRPr="00EE2051" w:rsidRDefault="00281379" w:rsidP="00B41DBC">
            <w:pPr>
              <w:jc w:val="both"/>
              <w:rPr>
                <w:rFonts w:ascii="Arial" w:hAnsi="Arial" w:cs="Arial"/>
                <w:bCs/>
                <w:sz w:val="16"/>
                <w:szCs w:val="16"/>
              </w:rPr>
            </w:pPr>
            <w:r w:rsidRPr="00EE2051">
              <w:rPr>
                <w:rFonts w:ascii="Arial" w:hAnsi="Arial" w:cs="Arial"/>
                <w:bCs/>
                <w:sz w:val="16"/>
                <w:szCs w:val="16"/>
              </w:rPr>
              <w:t>Процентная ставка за пользование кредитом</w:t>
            </w:r>
            <w:r w:rsidR="00E45F95" w:rsidRPr="00EE2051">
              <w:rPr>
                <w:rStyle w:val="ac"/>
                <w:rFonts w:ascii="Arial" w:hAnsi="Arial" w:cs="Arial"/>
                <w:b/>
                <w:bCs/>
                <w:sz w:val="17"/>
                <w:szCs w:val="17"/>
              </w:rPr>
              <w:footnoteReference w:id="2"/>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81379" w:rsidRPr="00B34AB1" w:rsidRDefault="00281379" w:rsidP="004D7C16">
            <w:pPr>
              <w:jc w:val="both"/>
              <w:rPr>
                <w:rFonts w:ascii="Arial" w:hAnsi="Arial" w:cs="Arial"/>
                <w:sz w:val="16"/>
                <w:szCs w:val="16"/>
              </w:rPr>
            </w:pPr>
            <w:r w:rsidRPr="00B34AB1">
              <w:rPr>
                <w:rFonts w:ascii="Arial" w:hAnsi="Arial" w:cs="Arial"/>
                <w:sz w:val="16"/>
                <w:szCs w:val="16"/>
              </w:rPr>
              <w:t>В зависимости от суммы</w:t>
            </w:r>
            <w:r w:rsidR="00245192" w:rsidRPr="00B34AB1">
              <w:rPr>
                <w:rFonts w:ascii="Arial" w:hAnsi="Arial" w:cs="Arial"/>
                <w:sz w:val="16"/>
                <w:szCs w:val="16"/>
              </w:rPr>
              <w:t>, срока</w:t>
            </w:r>
            <w:r w:rsidRPr="00B34AB1">
              <w:rPr>
                <w:rFonts w:ascii="Arial" w:hAnsi="Arial" w:cs="Arial"/>
                <w:sz w:val="16"/>
                <w:szCs w:val="16"/>
              </w:rPr>
              <w:t xml:space="preserve"> кредита и предоставляемого пакета документов:</w:t>
            </w:r>
          </w:p>
          <w:p w:rsidR="00EE4E25" w:rsidRPr="00B34AB1" w:rsidRDefault="00EE4E25" w:rsidP="00EE4E25">
            <w:pPr>
              <w:pStyle w:val="af"/>
              <w:numPr>
                <w:ilvl w:val="0"/>
                <w:numId w:val="3"/>
              </w:numPr>
              <w:tabs>
                <w:tab w:val="clear" w:pos="720"/>
                <w:tab w:val="num" w:pos="179"/>
              </w:tabs>
              <w:ind w:hanging="682"/>
              <w:jc w:val="both"/>
              <w:rPr>
                <w:rFonts w:ascii="Arial" w:hAnsi="Arial" w:cs="Arial"/>
                <w:sz w:val="16"/>
                <w:szCs w:val="16"/>
              </w:rPr>
            </w:pPr>
            <w:r w:rsidRPr="00B34AB1">
              <w:rPr>
                <w:rFonts w:ascii="Arial" w:hAnsi="Arial" w:cs="Arial"/>
                <w:sz w:val="16"/>
                <w:szCs w:val="16"/>
              </w:rPr>
              <w:t>базовые процентные ставки:</w:t>
            </w:r>
          </w:p>
          <w:p w:rsidR="00245192" w:rsidRPr="00B34AB1" w:rsidRDefault="00172E02" w:rsidP="00EE4E25">
            <w:pPr>
              <w:jc w:val="both"/>
              <w:rPr>
                <w:rFonts w:ascii="Arial" w:hAnsi="Arial" w:cs="Arial"/>
                <w:sz w:val="16"/>
                <w:szCs w:val="16"/>
              </w:rPr>
            </w:pPr>
            <w:r w:rsidRPr="00B34AB1">
              <w:rPr>
                <w:rFonts w:ascii="Arial" w:hAnsi="Arial" w:cs="Arial"/>
                <w:sz w:val="16"/>
                <w:szCs w:val="16"/>
              </w:rPr>
              <w:t>23,0</w:t>
            </w:r>
            <w:r w:rsidR="00281379" w:rsidRPr="00B34AB1">
              <w:rPr>
                <w:rFonts w:ascii="Arial" w:hAnsi="Arial" w:cs="Arial"/>
                <w:sz w:val="16"/>
                <w:szCs w:val="16"/>
              </w:rPr>
              <w:t xml:space="preserve">% годовых </w:t>
            </w:r>
            <w:r w:rsidRPr="00B34AB1">
              <w:rPr>
                <w:rFonts w:ascii="Arial" w:hAnsi="Arial" w:cs="Arial"/>
                <w:sz w:val="16"/>
                <w:szCs w:val="16"/>
              </w:rPr>
              <w:t>при сумме кредита от 51</w:t>
            </w:r>
            <w:r w:rsidR="00245192" w:rsidRPr="00B34AB1">
              <w:rPr>
                <w:rFonts w:ascii="Arial" w:hAnsi="Arial" w:cs="Arial"/>
                <w:sz w:val="16"/>
                <w:szCs w:val="16"/>
              </w:rPr>
              <w:t> 000 до 299</w:t>
            </w:r>
            <w:r w:rsidR="00281379" w:rsidRPr="00B34AB1">
              <w:rPr>
                <w:rFonts w:ascii="Arial" w:hAnsi="Arial" w:cs="Arial"/>
                <w:sz w:val="16"/>
                <w:szCs w:val="16"/>
              </w:rPr>
              <w:t> 000 рублей (включительно)</w:t>
            </w:r>
            <w:r w:rsidR="00245192" w:rsidRPr="00B34AB1">
              <w:rPr>
                <w:rFonts w:ascii="Arial" w:hAnsi="Arial" w:cs="Arial"/>
                <w:sz w:val="16"/>
                <w:szCs w:val="16"/>
              </w:rPr>
              <w:t xml:space="preserve">, </w:t>
            </w:r>
            <w:r w:rsidR="00B418D9" w:rsidRPr="00B34AB1">
              <w:rPr>
                <w:rFonts w:ascii="Arial" w:hAnsi="Arial" w:cs="Arial"/>
                <w:sz w:val="16"/>
                <w:szCs w:val="16"/>
              </w:rPr>
              <w:t xml:space="preserve">при </w:t>
            </w:r>
            <w:r w:rsidR="00245192" w:rsidRPr="00B34AB1">
              <w:rPr>
                <w:rFonts w:ascii="Arial" w:hAnsi="Arial" w:cs="Arial"/>
                <w:sz w:val="16"/>
                <w:szCs w:val="16"/>
              </w:rPr>
              <w:t>сроке кредитования до 36 месяцев</w:t>
            </w:r>
            <w:r w:rsidR="00281379" w:rsidRPr="00B34AB1">
              <w:rPr>
                <w:rFonts w:ascii="Arial" w:hAnsi="Arial" w:cs="Arial"/>
                <w:sz w:val="16"/>
                <w:szCs w:val="16"/>
              </w:rPr>
              <w:t xml:space="preserve"> и предоставле</w:t>
            </w:r>
            <w:r w:rsidR="00B418D9" w:rsidRPr="00B34AB1">
              <w:rPr>
                <w:rFonts w:ascii="Arial" w:hAnsi="Arial" w:cs="Arial"/>
                <w:sz w:val="16"/>
                <w:szCs w:val="16"/>
              </w:rPr>
              <w:t>нии документов, указанных в п.5</w:t>
            </w:r>
            <w:r w:rsidR="00281379" w:rsidRPr="00B34AB1">
              <w:rPr>
                <w:rFonts w:ascii="Arial" w:hAnsi="Arial" w:cs="Arial"/>
                <w:sz w:val="16"/>
                <w:szCs w:val="16"/>
              </w:rPr>
              <w:t>;</w:t>
            </w:r>
          </w:p>
          <w:p w:rsidR="00172E02" w:rsidRPr="00B34AB1" w:rsidRDefault="00172E02" w:rsidP="00172E02">
            <w:pPr>
              <w:jc w:val="both"/>
              <w:rPr>
                <w:rFonts w:ascii="Arial" w:hAnsi="Arial" w:cs="Arial"/>
                <w:sz w:val="16"/>
                <w:szCs w:val="16"/>
              </w:rPr>
            </w:pPr>
            <w:r w:rsidRPr="00B34AB1">
              <w:rPr>
                <w:rFonts w:ascii="Arial" w:hAnsi="Arial" w:cs="Arial"/>
                <w:sz w:val="16"/>
                <w:szCs w:val="16"/>
              </w:rPr>
              <w:t>В иных случаях – от 11,9% годовых до</w:t>
            </w:r>
            <w:r w:rsidRPr="00B34AB1">
              <w:rPr>
                <w:rFonts w:ascii="Arial" w:hAnsi="Arial"/>
                <w:sz w:val="16"/>
                <w:szCs w:val="16"/>
                <w:vertAlign w:val="superscript"/>
              </w:rPr>
              <w:footnoteReference w:id="3"/>
            </w:r>
            <w:r w:rsidRPr="00B34AB1">
              <w:rPr>
                <w:rFonts w:ascii="Arial" w:hAnsi="Arial" w:cs="Arial"/>
                <w:sz w:val="16"/>
                <w:szCs w:val="16"/>
              </w:rPr>
              <w:t>:</w:t>
            </w:r>
          </w:p>
          <w:p w:rsidR="00172E02" w:rsidRPr="00B34AB1" w:rsidRDefault="00172E02" w:rsidP="00172E02">
            <w:pPr>
              <w:jc w:val="both"/>
              <w:rPr>
                <w:rFonts w:ascii="Arial" w:hAnsi="Arial" w:cs="Arial"/>
                <w:sz w:val="16"/>
                <w:szCs w:val="16"/>
              </w:rPr>
            </w:pPr>
            <w:r w:rsidRPr="00B34AB1">
              <w:rPr>
                <w:rFonts w:ascii="Arial" w:hAnsi="Arial" w:cs="Arial"/>
                <w:sz w:val="16"/>
                <w:szCs w:val="16"/>
              </w:rPr>
              <w:t>21,0% годовых, если сумма кредита от 51 000 до 100 000 рублей;</w:t>
            </w:r>
          </w:p>
          <w:p w:rsidR="00172E02" w:rsidRPr="00B34AB1" w:rsidRDefault="00172E02" w:rsidP="00172E02">
            <w:pPr>
              <w:jc w:val="both"/>
              <w:rPr>
                <w:rFonts w:ascii="Arial" w:hAnsi="Arial" w:cs="Arial"/>
                <w:sz w:val="16"/>
                <w:szCs w:val="16"/>
              </w:rPr>
            </w:pPr>
            <w:r w:rsidRPr="00B34AB1">
              <w:rPr>
                <w:rFonts w:ascii="Arial" w:hAnsi="Arial" w:cs="Arial"/>
                <w:sz w:val="16"/>
                <w:szCs w:val="16"/>
              </w:rPr>
              <w:t>20,0% годовых, если сумма кредита от 100 000 до 300 000 рублей;</w:t>
            </w:r>
          </w:p>
          <w:p w:rsidR="00172E02" w:rsidRPr="00B34AB1" w:rsidRDefault="00172E02" w:rsidP="00EE4E25">
            <w:pPr>
              <w:jc w:val="both"/>
              <w:rPr>
                <w:rFonts w:ascii="Arial" w:hAnsi="Arial" w:cs="Arial"/>
                <w:sz w:val="16"/>
                <w:szCs w:val="16"/>
              </w:rPr>
            </w:pPr>
            <w:r w:rsidRPr="00B34AB1">
              <w:rPr>
                <w:rFonts w:ascii="Arial" w:hAnsi="Arial" w:cs="Arial"/>
                <w:sz w:val="16"/>
                <w:szCs w:val="16"/>
              </w:rPr>
              <w:t>19,5% годовых, если сумма кредита от 300 000 рублей</w:t>
            </w:r>
          </w:p>
          <w:p w:rsidR="00EE4E25" w:rsidRPr="00B34AB1" w:rsidRDefault="00EE4E25" w:rsidP="00EE4E25">
            <w:pPr>
              <w:pStyle w:val="af"/>
              <w:numPr>
                <w:ilvl w:val="0"/>
                <w:numId w:val="3"/>
              </w:numPr>
              <w:tabs>
                <w:tab w:val="clear" w:pos="720"/>
                <w:tab w:val="num" w:pos="179"/>
              </w:tabs>
              <w:ind w:left="38" w:firstLine="0"/>
              <w:jc w:val="both"/>
              <w:rPr>
                <w:rFonts w:ascii="Arial" w:hAnsi="Arial" w:cs="Arial"/>
                <w:sz w:val="16"/>
                <w:szCs w:val="16"/>
              </w:rPr>
            </w:pPr>
            <w:r w:rsidRPr="00B34AB1">
              <w:rPr>
                <w:rFonts w:ascii="Arial" w:hAnsi="Arial" w:cs="Arial"/>
                <w:sz w:val="16"/>
                <w:szCs w:val="16"/>
              </w:rPr>
              <w:t>базовая процентная ставка снижается на 2 процентных пункта</w:t>
            </w:r>
            <w:r w:rsidRPr="00B34AB1">
              <w:rPr>
                <w:rStyle w:val="ac"/>
                <w:rFonts w:ascii="Arial" w:hAnsi="Arial" w:cs="Arial"/>
                <w:sz w:val="16"/>
                <w:szCs w:val="16"/>
              </w:rPr>
              <w:footnoteReference w:id="4"/>
            </w:r>
            <w:r w:rsidRPr="00B34AB1">
              <w:rPr>
                <w:rFonts w:ascii="Arial" w:hAnsi="Arial" w:cs="Arial"/>
                <w:sz w:val="16"/>
                <w:szCs w:val="16"/>
              </w:rPr>
              <w:t>, если Заемщик воспользовался услугой «Выбери себе ставку сам» при заключении Кредитного договора</w:t>
            </w:r>
            <w:r w:rsidR="00B51575" w:rsidRPr="00B34AB1">
              <w:rPr>
                <w:rFonts w:ascii="Arial" w:hAnsi="Arial" w:cs="Arial"/>
                <w:sz w:val="16"/>
                <w:szCs w:val="16"/>
              </w:rPr>
              <w:t>.</w:t>
            </w:r>
          </w:p>
        </w:tc>
      </w:tr>
      <w:tr w:rsidR="00082A18" w:rsidRPr="00EE2051" w:rsidTr="00146384">
        <w:trPr>
          <w:cantSplit/>
          <w:trHeight w:val="665"/>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281379" w:rsidRPr="00EE2051" w:rsidRDefault="00281379" w:rsidP="004D7C16">
            <w:pPr>
              <w:rPr>
                <w:rFonts w:ascii="Arial" w:hAnsi="Arial" w:cs="Arial"/>
                <w:bCs/>
                <w:sz w:val="16"/>
                <w:szCs w:val="16"/>
              </w:rPr>
            </w:pPr>
            <w:r w:rsidRPr="00EE2051">
              <w:rPr>
                <w:rFonts w:ascii="Arial" w:hAnsi="Arial" w:cs="Arial"/>
                <w:bCs/>
                <w:sz w:val="16"/>
                <w:szCs w:val="16"/>
              </w:rPr>
              <w:t>Дополнительные условия для Заемщиков с положительной кредитной историей</w:t>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172E02" w:rsidRPr="00B34AB1" w:rsidRDefault="00172E02" w:rsidP="00172E02">
            <w:pPr>
              <w:jc w:val="both"/>
              <w:rPr>
                <w:rFonts w:ascii="Arial" w:hAnsi="Arial" w:cs="Arial"/>
                <w:sz w:val="16"/>
                <w:szCs w:val="16"/>
              </w:rPr>
            </w:pPr>
            <w:r w:rsidRPr="00B34AB1">
              <w:rPr>
                <w:rFonts w:ascii="Arial" w:hAnsi="Arial" w:cs="Arial"/>
                <w:sz w:val="16"/>
                <w:szCs w:val="16"/>
              </w:rPr>
              <w:t>Базовые процентные ставки:</w:t>
            </w:r>
          </w:p>
          <w:p w:rsidR="00172E02" w:rsidRPr="00B34AB1" w:rsidRDefault="00172E02" w:rsidP="00172E02">
            <w:pPr>
              <w:numPr>
                <w:ilvl w:val="0"/>
                <w:numId w:val="3"/>
              </w:numPr>
              <w:tabs>
                <w:tab w:val="clear" w:pos="720"/>
                <w:tab w:val="num" w:pos="176"/>
              </w:tabs>
              <w:ind w:left="0" w:firstLine="0"/>
              <w:jc w:val="both"/>
              <w:rPr>
                <w:rFonts w:ascii="Arial" w:hAnsi="Arial" w:cs="Arial"/>
                <w:sz w:val="16"/>
                <w:szCs w:val="16"/>
              </w:rPr>
            </w:pPr>
            <w:r w:rsidRPr="00B34AB1">
              <w:rPr>
                <w:rFonts w:ascii="Arial" w:hAnsi="Arial" w:cs="Arial"/>
                <w:sz w:val="16"/>
                <w:szCs w:val="16"/>
              </w:rPr>
              <w:t xml:space="preserve">от 11,9% до 19,5% годовых; </w:t>
            </w:r>
          </w:p>
          <w:p w:rsidR="00172E02" w:rsidRPr="00B34AB1" w:rsidRDefault="00172E02" w:rsidP="00172E02">
            <w:pPr>
              <w:numPr>
                <w:ilvl w:val="0"/>
                <w:numId w:val="3"/>
              </w:numPr>
              <w:tabs>
                <w:tab w:val="clear" w:pos="720"/>
                <w:tab w:val="num" w:pos="176"/>
              </w:tabs>
              <w:ind w:left="0" w:firstLine="0"/>
              <w:jc w:val="both"/>
              <w:rPr>
                <w:rFonts w:ascii="Arial" w:hAnsi="Arial" w:cs="Arial"/>
                <w:sz w:val="16"/>
                <w:szCs w:val="16"/>
              </w:rPr>
            </w:pPr>
            <w:r w:rsidRPr="00B34AB1">
              <w:rPr>
                <w:rFonts w:ascii="Arial" w:hAnsi="Arial" w:cs="Arial"/>
                <w:sz w:val="16"/>
                <w:szCs w:val="16"/>
              </w:rPr>
              <w:t>базовая процентная ставка снижается на 2 процентных пункта</w:t>
            </w:r>
            <w:proofErr w:type="gramStart"/>
            <w:r w:rsidR="00B34AB1" w:rsidRPr="00B34AB1">
              <w:rPr>
                <w:rFonts w:ascii="Arial" w:hAnsi="Arial" w:cs="Arial"/>
                <w:sz w:val="16"/>
                <w:szCs w:val="16"/>
                <w:vertAlign w:val="superscript"/>
              </w:rPr>
              <w:t>4</w:t>
            </w:r>
            <w:proofErr w:type="gramEnd"/>
            <w:r w:rsidRPr="00B34AB1">
              <w:rPr>
                <w:rFonts w:ascii="Arial" w:hAnsi="Arial" w:cs="Arial"/>
                <w:sz w:val="16"/>
                <w:szCs w:val="16"/>
              </w:rPr>
              <w:t>, если Заемщик воспользовался услугой «Выбери себе ставку сам» при заключении Кредитного договора.</w:t>
            </w:r>
          </w:p>
          <w:p w:rsidR="00B34AB1" w:rsidRDefault="00B34AB1" w:rsidP="00B34AB1">
            <w:pPr>
              <w:jc w:val="both"/>
              <w:rPr>
                <w:rFonts w:ascii="Arial" w:hAnsi="Arial" w:cs="Arial"/>
                <w:sz w:val="16"/>
                <w:szCs w:val="16"/>
              </w:rPr>
            </w:pPr>
          </w:p>
          <w:p w:rsidR="00165989" w:rsidRPr="00B34AB1" w:rsidRDefault="00E41BF8" w:rsidP="00B34AB1">
            <w:pPr>
              <w:jc w:val="both"/>
              <w:rPr>
                <w:rFonts w:ascii="Arial" w:hAnsi="Arial" w:cs="Arial"/>
                <w:sz w:val="16"/>
                <w:szCs w:val="16"/>
              </w:rPr>
            </w:pPr>
            <w:r w:rsidRPr="00B34AB1">
              <w:rPr>
                <w:rFonts w:ascii="Arial" w:hAnsi="Arial" w:cs="Arial"/>
                <w:sz w:val="16"/>
                <w:szCs w:val="16"/>
              </w:rPr>
              <w:t xml:space="preserve">Кредитование осуществляется </w:t>
            </w:r>
            <w:r w:rsidR="00245192" w:rsidRPr="00B34AB1">
              <w:rPr>
                <w:rFonts w:ascii="Arial" w:hAnsi="Arial" w:cs="Arial"/>
                <w:sz w:val="16"/>
                <w:szCs w:val="16"/>
              </w:rPr>
              <w:t>п</w:t>
            </w:r>
            <w:r w:rsidR="00B144BC" w:rsidRPr="00B34AB1">
              <w:rPr>
                <w:rFonts w:ascii="Arial" w:hAnsi="Arial" w:cs="Arial"/>
                <w:sz w:val="16"/>
                <w:szCs w:val="16"/>
              </w:rPr>
              <w:t>ри условии, что сумма кредита не превышает установленный Банком Заемщику лимит кредитования без привлечения Созаемщика, а срок кредитования до 60 месяцев – для принятия решения о выдаче кредита должны быть предоста</w:t>
            </w:r>
            <w:r w:rsidR="00B418D9" w:rsidRPr="00B34AB1">
              <w:rPr>
                <w:rFonts w:ascii="Arial" w:hAnsi="Arial" w:cs="Arial"/>
                <w:sz w:val="16"/>
                <w:szCs w:val="16"/>
              </w:rPr>
              <w:t>влены документы, указанные в п.7</w:t>
            </w:r>
          </w:p>
        </w:tc>
      </w:tr>
      <w:tr w:rsidR="0048017C" w:rsidRPr="00EE2051" w:rsidTr="00EA05A8">
        <w:trPr>
          <w:cantSplit/>
          <w:trHeight w:val="674"/>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1F708A">
            <w:pPr>
              <w:rPr>
                <w:rFonts w:ascii="Arial" w:hAnsi="Arial" w:cs="Arial"/>
                <w:bCs/>
                <w:sz w:val="16"/>
                <w:szCs w:val="16"/>
              </w:rPr>
            </w:pPr>
            <w:r w:rsidRPr="00EE2051">
              <w:rPr>
                <w:rFonts w:ascii="Arial" w:hAnsi="Arial" w:cs="Arial"/>
                <w:bCs/>
                <w:sz w:val="16"/>
                <w:szCs w:val="16"/>
              </w:rPr>
              <w:t xml:space="preserve">Дополнительные условия для </w:t>
            </w:r>
            <w:r w:rsidR="00BE7499">
              <w:rPr>
                <w:rFonts w:ascii="Arial" w:hAnsi="Arial" w:cs="Arial"/>
                <w:bCs/>
                <w:sz w:val="16"/>
                <w:szCs w:val="16"/>
              </w:rPr>
              <w:t xml:space="preserve">Заемщиков - </w:t>
            </w:r>
            <w:r w:rsidRPr="00EE2051">
              <w:rPr>
                <w:rFonts w:ascii="Arial" w:hAnsi="Arial" w:cs="Arial"/>
                <w:bCs/>
                <w:sz w:val="16"/>
                <w:szCs w:val="16"/>
              </w:rPr>
              <w:t>работников аккредитованных Ба</w:t>
            </w:r>
            <w:r w:rsidR="006A6A6D" w:rsidRPr="00EE2051">
              <w:rPr>
                <w:rFonts w:ascii="Arial" w:hAnsi="Arial" w:cs="Arial"/>
                <w:bCs/>
                <w:sz w:val="16"/>
                <w:szCs w:val="16"/>
              </w:rPr>
              <w:t>н</w:t>
            </w:r>
            <w:r w:rsidRPr="00EE2051">
              <w:rPr>
                <w:rFonts w:ascii="Arial" w:hAnsi="Arial" w:cs="Arial"/>
                <w:bCs/>
                <w:sz w:val="16"/>
                <w:szCs w:val="16"/>
              </w:rPr>
              <w:t>ком компаний</w:t>
            </w:r>
            <w:r w:rsidRPr="00EE2051">
              <w:rPr>
                <w:rStyle w:val="ac"/>
                <w:rFonts w:ascii="Arial" w:hAnsi="Arial" w:cs="Arial"/>
                <w:bCs/>
                <w:sz w:val="16"/>
                <w:szCs w:val="16"/>
              </w:rPr>
              <w:footnoteReference w:id="5"/>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B34AB1" w:rsidRPr="00B34AB1" w:rsidRDefault="00B34AB1" w:rsidP="00B34AB1">
            <w:pPr>
              <w:jc w:val="both"/>
              <w:rPr>
                <w:rFonts w:ascii="Arial" w:hAnsi="Arial" w:cs="Arial"/>
                <w:sz w:val="16"/>
                <w:szCs w:val="16"/>
              </w:rPr>
            </w:pPr>
            <w:r w:rsidRPr="00B34AB1">
              <w:rPr>
                <w:rFonts w:ascii="Arial" w:hAnsi="Arial" w:cs="Arial"/>
                <w:sz w:val="16"/>
                <w:szCs w:val="16"/>
              </w:rPr>
              <w:t>Базовые процентные ставки:</w:t>
            </w:r>
          </w:p>
          <w:p w:rsidR="00B34AB1" w:rsidRPr="00B34AB1" w:rsidRDefault="00B34AB1" w:rsidP="00B34AB1">
            <w:pPr>
              <w:numPr>
                <w:ilvl w:val="0"/>
                <w:numId w:val="3"/>
              </w:numPr>
              <w:tabs>
                <w:tab w:val="clear" w:pos="720"/>
                <w:tab w:val="num" w:pos="229"/>
              </w:tabs>
              <w:ind w:left="0" w:firstLine="0"/>
              <w:jc w:val="both"/>
              <w:rPr>
                <w:rFonts w:ascii="Arial" w:hAnsi="Arial" w:cs="Arial"/>
                <w:sz w:val="16"/>
                <w:szCs w:val="16"/>
              </w:rPr>
            </w:pPr>
            <w:r w:rsidRPr="00B34AB1">
              <w:rPr>
                <w:rFonts w:ascii="Arial" w:hAnsi="Arial" w:cs="Arial"/>
                <w:sz w:val="16"/>
                <w:szCs w:val="16"/>
              </w:rPr>
              <w:t>от 11,9% годовых до:</w:t>
            </w:r>
          </w:p>
          <w:p w:rsidR="00B34AB1" w:rsidRPr="00B34AB1" w:rsidRDefault="00B34AB1" w:rsidP="00B34AB1">
            <w:pPr>
              <w:jc w:val="both"/>
              <w:rPr>
                <w:rFonts w:ascii="Arial" w:hAnsi="Arial" w:cs="Arial"/>
                <w:sz w:val="16"/>
                <w:szCs w:val="16"/>
              </w:rPr>
            </w:pPr>
            <w:r w:rsidRPr="00B34AB1">
              <w:rPr>
                <w:rFonts w:ascii="Arial" w:hAnsi="Arial" w:cs="Arial"/>
                <w:sz w:val="16"/>
                <w:szCs w:val="16"/>
              </w:rPr>
              <w:t>20,0% годовых, если сумма кредита от 51 000 до 100 000 рублей;</w:t>
            </w:r>
          </w:p>
          <w:p w:rsidR="00B34AB1" w:rsidRPr="00B34AB1" w:rsidRDefault="00B34AB1" w:rsidP="00B34AB1">
            <w:pPr>
              <w:jc w:val="both"/>
              <w:rPr>
                <w:rFonts w:ascii="Arial" w:hAnsi="Arial" w:cs="Arial"/>
                <w:sz w:val="16"/>
                <w:szCs w:val="16"/>
              </w:rPr>
            </w:pPr>
            <w:r w:rsidRPr="00B34AB1">
              <w:rPr>
                <w:rFonts w:ascii="Arial" w:hAnsi="Arial" w:cs="Arial"/>
                <w:sz w:val="16"/>
                <w:szCs w:val="16"/>
              </w:rPr>
              <w:t>19,0% годовых, если сумма кредита от 100 000 до 300 000 рублей;</w:t>
            </w:r>
          </w:p>
          <w:p w:rsidR="00B34AB1" w:rsidRPr="00B34AB1" w:rsidRDefault="00B34AB1" w:rsidP="00B34AB1">
            <w:pPr>
              <w:jc w:val="both"/>
              <w:rPr>
                <w:rFonts w:ascii="Arial" w:hAnsi="Arial" w:cs="Arial"/>
                <w:sz w:val="16"/>
                <w:szCs w:val="16"/>
              </w:rPr>
            </w:pPr>
            <w:r w:rsidRPr="00B34AB1">
              <w:rPr>
                <w:rFonts w:ascii="Arial" w:hAnsi="Arial" w:cs="Arial"/>
                <w:sz w:val="16"/>
                <w:szCs w:val="16"/>
              </w:rPr>
              <w:t>18,5% годовых, если сумма кредита от 300 000 рублей.</w:t>
            </w:r>
          </w:p>
          <w:p w:rsidR="00B34AB1" w:rsidRPr="00B34AB1" w:rsidRDefault="00B34AB1" w:rsidP="00B34AB1">
            <w:pPr>
              <w:numPr>
                <w:ilvl w:val="0"/>
                <w:numId w:val="3"/>
              </w:numPr>
              <w:tabs>
                <w:tab w:val="clear" w:pos="720"/>
                <w:tab w:val="num" w:pos="176"/>
              </w:tabs>
              <w:ind w:left="0" w:firstLine="0"/>
              <w:jc w:val="both"/>
              <w:rPr>
                <w:rFonts w:ascii="Arial" w:hAnsi="Arial" w:cs="Arial"/>
                <w:sz w:val="16"/>
                <w:szCs w:val="16"/>
              </w:rPr>
            </w:pPr>
            <w:r w:rsidRPr="00B34AB1">
              <w:rPr>
                <w:rFonts w:ascii="Arial" w:hAnsi="Arial" w:cs="Arial"/>
                <w:sz w:val="16"/>
                <w:szCs w:val="16"/>
              </w:rPr>
              <w:t>базовая процентная ставка снижается на 2 процентных пункта</w:t>
            </w:r>
            <w:proofErr w:type="gramStart"/>
            <w:r w:rsidRPr="00B34AB1">
              <w:rPr>
                <w:rFonts w:ascii="Arial" w:hAnsi="Arial" w:cs="Arial"/>
                <w:sz w:val="16"/>
                <w:szCs w:val="16"/>
                <w:vertAlign w:val="superscript"/>
              </w:rPr>
              <w:t>4</w:t>
            </w:r>
            <w:proofErr w:type="gramEnd"/>
            <w:r w:rsidRPr="00B34AB1">
              <w:rPr>
                <w:rFonts w:ascii="Arial" w:hAnsi="Arial" w:cs="Arial"/>
                <w:sz w:val="16"/>
                <w:szCs w:val="16"/>
              </w:rPr>
              <w:t>, если Заемщик воспользовался услугой «Выбери себе ставку сам» при заключении Кредитного договора.</w:t>
            </w:r>
          </w:p>
          <w:p w:rsidR="00B34AB1" w:rsidRPr="00B34AB1" w:rsidRDefault="00B34AB1" w:rsidP="00B34AB1">
            <w:pPr>
              <w:jc w:val="both"/>
              <w:rPr>
                <w:rFonts w:ascii="Arial" w:hAnsi="Arial" w:cs="Arial"/>
                <w:sz w:val="10"/>
                <w:szCs w:val="10"/>
              </w:rPr>
            </w:pPr>
          </w:p>
          <w:p w:rsidR="00B34AB1" w:rsidRPr="00B34AB1" w:rsidRDefault="00B34AB1" w:rsidP="00B34AB1">
            <w:pPr>
              <w:jc w:val="both"/>
              <w:rPr>
                <w:rFonts w:ascii="Arial" w:hAnsi="Arial" w:cs="Arial"/>
                <w:sz w:val="16"/>
                <w:szCs w:val="16"/>
              </w:rPr>
            </w:pPr>
            <w:r w:rsidRPr="00B34AB1">
              <w:rPr>
                <w:rFonts w:ascii="Arial" w:hAnsi="Arial" w:cs="Arial"/>
                <w:sz w:val="16"/>
                <w:szCs w:val="16"/>
              </w:rPr>
              <w:t>Кредитование осуществляется при условии предоставления документов:</w:t>
            </w:r>
          </w:p>
          <w:p w:rsidR="00BB35E1" w:rsidRDefault="00F26CC0" w:rsidP="00BB35E1">
            <w:pPr>
              <w:numPr>
                <w:ilvl w:val="0"/>
                <w:numId w:val="3"/>
              </w:numPr>
              <w:tabs>
                <w:tab w:val="clear" w:pos="720"/>
                <w:tab w:val="num" w:pos="176"/>
              </w:tabs>
              <w:ind w:left="0" w:firstLine="0"/>
              <w:jc w:val="both"/>
              <w:rPr>
                <w:rFonts w:ascii="Arial" w:hAnsi="Arial" w:cs="Arial"/>
                <w:sz w:val="16"/>
                <w:szCs w:val="16"/>
              </w:rPr>
            </w:pPr>
            <w:r w:rsidRPr="00001F38">
              <w:rPr>
                <w:rFonts w:ascii="Arial" w:hAnsi="Arial" w:cs="Arial"/>
                <w:sz w:val="16"/>
                <w:szCs w:val="16"/>
              </w:rPr>
              <w:t>для работников Аккредитованных компаний, входящих в категорию</w:t>
            </w:r>
            <w:proofErr w:type="gramStart"/>
            <w:r w:rsidRPr="00001F38">
              <w:rPr>
                <w:rFonts w:ascii="Arial" w:hAnsi="Arial" w:cs="Arial"/>
                <w:sz w:val="16"/>
                <w:szCs w:val="16"/>
              </w:rPr>
              <w:t xml:space="preserve"> А</w:t>
            </w:r>
            <w:proofErr w:type="gramEnd"/>
            <w:r w:rsidR="00B34AB1">
              <w:rPr>
                <w:rFonts w:ascii="Arial" w:hAnsi="Arial" w:cs="Arial"/>
                <w:sz w:val="16"/>
                <w:szCs w:val="16"/>
              </w:rPr>
              <w:t xml:space="preserve"> – </w:t>
            </w:r>
            <w:r w:rsidR="00B418D9">
              <w:rPr>
                <w:rFonts w:ascii="Arial" w:hAnsi="Arial" w:cs="Arial"/>
                <w:sz w:val="16"/>
                <w:szCs w:val="16"/>
              </w:rPr>
              <w:t>указанных в п.8</w:t>
            </w:r>
            <w:r w:rsidRPr="00001F38">
              <w:rPr>
                <w:rFonts w:ascii="Arial" w:hAnsi="Arial" w:cs="Arial"/>
                <w:sz w:val="16"/>
                <w:szCs w:val="16"/>
              </w:rPr>
              <w:t>;</w:t>
            </w:r>
          </w:p>
          <w:p w:rsidR="0048017C" w:rsidRPr="00BB35E1" w:rsidRDefault="00F26CC0" w:rsidP="00BB35E1">
            <w:pPr>
              <w:numPr>
                <w:ilvl w:val="0"/>
                <w:numId w:val="3"/>
              </w:numPr>
              <w:tabs>
                <w:tab w:val="clear" w:pos="720"/>
                <w:tab w:val="num" w:pos="176"/>
              </w:tabs>
              <w:ind w:left="0" w:firstLine="0"/>
              <w:jc w:val="both"/>
              <w:rPr>
                <w:rFonts w:ascii="Arial" w:hAnsi="Arial" w:cs="Arial"/>
                <w:sz w:val="16"/>
                <w:szCs w:val="16"/>
              </w:rPr>
            </w:pPr>
            <w:r w:rsidRPr="00BB35E1">
              <w:rPr>
                <w:rFonts w:ascii="Arial" w:hAnsi="Arial" w:cs="Arial"/>
                <w:sz w:val="16"/>
                <w:szCs w:val="16"/>
              </w:rPr>
              <w:t>для работников Аккредитованных ко</w:t>
            </w:r>
            <w:r w:rsidR="00B34AB1">
              <w:rPr>
                <w:rFonts w:ascii="Arial" w:hAnsi="Arial" w:cs="Arial"/>
                <w:sz w:val="16"/>
                <w:szCs w:val="16"/>
              </w:rPr>
              <w:t>мпаний, водящих в категорию</w:t>
            </w:r>
            <w:proofErr w:type="gramStart"/>
            <w:r w:rsidR="00B34AB1">
              <w:rPr>
                <w:rFonts w:ascii="Arial" w:hAnsi="Arial" w:cs="Arial"/>
                <w:sz w:val="16"/>
                <w:szCs w:val="16"/>
              </w:rPr>
              <w:t xml:space="preserve"> Б</w:t>
            </w:r>
            <w:proofErr w:type="gramEnd"/>
            <w:r w:rsidR="00B34AB1">
              <w:rPr>
                <w:rFonts w:ascii="Arial" w:hAnsi="Arial" w:cs="Arial"/>
                <w:sz w:val="16"/>
                <w:szCs w:val="16"/>
              </w:rPr>
              <w:t xml:space="preserve"> –</w:t>
            </w:r>
            <w:r w:rsidR="00B418D9" w:rsidRPr="00BB35E1">
              <w:rPr>
                <w:rFonts w:ascii="Arial" w:hAnsi="Arial" w:cs="Arial"/>
                <w:sz w:val="16"/>
                <w:szCs w:val="16"/>
              </w:rPr>
              <w:t xml:space="preserve"> указанных в п.9</w:t>
            </w:r>
          </w:p>
        </w:tc>
      </w:tr>
      <w:tr w:rsidR="00316B0E" w:rsidRPr="00EE2051" w:rsidTr="00EA05A8">
        <w:trPr>
          <w:cantSplit/>
          <w:trHeight w:val="682"/>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316B0E" w:rsidRPr="001F297E" w:rsidRDefault="00316B0E" w:rsidP="001F708A">
            <w:pPr>
              <w:jc w:val="both"/>
              <w:rPr>
                <w:rFonts w:ascii="Arial" w:hAnsi="Arial" w:cs="Arial"/>
                <w:bCs/>
                <w:sz w:val="16"/>
                <w:szCs w:val="16"/>
              </w:rPr>
            </w:pPr>
            <w:r w:rsidRPr="001F297E">
              <w:rPr>
                <w:rFonts w:ascii="Arial" w:hAnsi="Arial" w:cs="Arial"/>
                <w:bCs/>
                <w:sz w:val="16"/>
                <w:szCs w:val="16"/>
              </w:rPr>
              <w:t>Дополн</w:t>
            </w:r>
            <w:r w:rsidR="001F297E">
              <w:rPr>
                <w:rFonts w:ascii="Arial" w:hAnsi="Arial" w:cs="Arial"/>
                <w:bCs/>
                <w:sz w:val="16"/>
                <w:szCs w:val="16"/>
              </w:rPr>
              <w:t xml:space="preserve">ительные условия для Заемщиков, </w:t>
            </w:r>
            <w:r w:rsidRPr="001F297E">
              <w:rPr>
                <w:rFonts w:ascii="Arial" w:hAnsi="Arial" w:cs="Arial"/>
                <w:bCs/>
                <w:sz w:val="16"/>
                <w:szCs w:val="16"/>
              </w:rPr>
              <w:t>являющихся неработающими пенсионерами</w:t>
            </w:r>
            <w:r w:rsidRPr="001F297E">
              <w:rPr>
                <w:rStyle w:val="ac"/>
                <w:rFonts w:ascii="Arial" w:hAnsi="Arial"/>
                <w:bCs/>
                <w:sz w:val="16"/>
                <w:szCs w:val="16"/>
              </w:rPr>
              <w:footnoteReference w:id="6"/>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316B0E" w:rsidRDefault="00B51575" w:rsidP="00B51575">
            <w:pPr>
              <w:pStyle w:val="af"/>
              <w:numPr>
                <w:ilvl w:val="0"/>
                <w:numId w:val="3"/>
              </w:numPr>
              <w:tabs>
                <w:tab w:val="clear" w:pos="720"/>
                <w:tab w:val="num" w:pos="179"/>
              </w:tabs>
              <w:ind w:left="38" w:firstLine="0"/>
              <w:jc w:val="both"/>
              <w:rPr>
                <w:rFonts w:ascii="Arial" w:hAnsi="Arial" w:cs="Arial"/>
                <w:sz w:val="16"/>
                <w:szCs w:val="16"/>
              </w:rPr>
            </w:pPr>
            <w:r>
              <w:rPr>
                <w:rFonts w:ascii="Arial" w:hAnsi="Arial" w:cs="Arial"/>
                <w:sz w:val="16"/>
                <w:szCs w:val="16"/>
              </w:rPr>
              <w:t>базовая п</w:t>
            </w:r>
            <w:r w:rsidR="00316B0E" w:rsidRPr="00B51575">
              <w:rPr>
                <w:rFonts w:ascii="Arial" w:hAnsi="Arial" w:cs="Arial"/>
                <w:sz w:val="16"/>
                <w:szCs w:val="16"/>
              </w:rPr>
              <w:t>роцентная с</w:t>
            </w:r>
            <w:r w:rsidR="00780C5A">
              <w:rPr>
                <w:rFonts w:ascii="Arial" w:hAnsi="Arial" w:cs="Arial"/>
                <w:sz w:val="16"/>
                <w:szCs w:val="16"/>
              </w:rPr>
              <w:t>тавка за пользование кредитом 20</w:t>
            </w:r>
            <w:r w:rsidR="00EA05A8" w:rsidRPr="00B51575">
              <w:rPr>
                <w:rFonts w:ascii="Arial" w:hAnsi="Arial" w:cs="Arial"/>
                <w:sz w:val="16"/>
                <w:szCs w:val="16"/>
              </w:rPr>
              <w:t>,</w:t>
            </w:r>
            <w:r w:rsidR="00651D61">
              <w:rPr>
                <w:rFonts w:ascii="Arial" w:hAnsi="Arial" w:cs="Arial"/>
                <w:sz w:val="16"/>
                <w:szCs w:val="16"/>
              </w:rPr>
              <w:t>0</w:t>
            </w:r>
            <w:r w:rsidR="00316B0E" w:rsidRPr="00B51575">
              <w:rPr>
                <w:rFonts w:ascii="Arial" w:hAnsi="Arial" w:cs="Arial"/>
                <w:sz w:val="16"/>
                <w:szCs w:val="16"/>
              </w:rPr>
              <w:t>% годовых, срок кредитования до 60 месяцев – для принятия решения о выдаче кредита должны быть предоставлены документы, указанные в п. 10</w:t>
            </w:r>
            <w:r>
              <w:rPr>
                <w:rFonts w:ascii="Arial" w:hAnsi="Arial" w:cs="Arial"/>
                <w:sz w:val="16"/>
                <w:szCs w:val="16"/>
              </w:rPr>
              <w:t>;</w:t>
            </w:r>
          </w:p>
          <w:p w:rsidR="00B51575" w:rsidRPr="00B51575" w:rsidRDefault="00B51575" w:rsidP="00B51575">
            <w:pPr>
              <w:pStyle w:val="af"/>
              <w:numPr>
                <w:ilvl w:val="0"/>
                <w:numId w:val="3"/>
              </w:numPr>
              <w:tabs>
                <w:tab w:val="clear" w:pos="720"/>
                <w:tab w:val="num" w:pos="179"/>
              </w:tabs>
              <w:ind w:left="38" w:firstLine="0"/>
              <w:jc w:val="both"/>
              <w:rPr>
                <w:rFonts w:ascii="Arial" w:hAnsi="Arial" w:cs="Arial"/>
                <w:sz w:val="16"/>
                <w:szCs w:val="16"/>
              </w:rPr>
            </w:pPr>
            <w:r w:rsidRPr="00B51575">
              <w:rPr>
                <w:rFonts w:ascii="Arial" w:hAnsi="Arial" w:cs="Arial"/>
                <w:sz w:val="16"/>
                <w:szCs w:val="16"/>
              </w:rPr>
              <w:t>базовая процентная ставка снижается на 2 процентных пункта</w:t>
            </w:r>
            <w:proofErr w:type="gramStart"/>
            <w:r w:rsidR="00B34AB1">
              <w:rPr>
                <w:rFonts w:ascii="Arial" w:hAnsi="Arial" w:cs="Arial"/>
                <w:sz w:val="16"/>
                <w:szCs w:val="16"/>
                <w:vertAlign w:val="superscript"/>
              </w:rPr>
              <w:t>4</w:t>
            </w:r>
            <w:proofErr w:type="gramEnd"/>
            <w:r w:rsidRPr="00B51575">
              <w:rPr>
                <w:rFonts w:ascii="Arial" w:hAnsi="Arial" w:cs="Arial"/>
                <w:sz w:val="16"/>
                <w:szCs w:val="16"/>
              </w:rPr>
              <w:t>, если Заемщик воспользовался услугой «Выбери себе ставку сам» при заключении Кредитного договора.</w:t>
            </w:r>
          </w:p>
        </w:tc>
      </w:tr>
      <w:tr w:rsidR="0048017C" w:rsidRPr="00EE2051" w:rsidTr="00EA05A8">
        <w:trPr>
          <w:cantSplit/>
          <w:trHeight w:val="832"/>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1F708A">
            <w:pPr>
              <w:jc w:val="both"/>
              <w:rPr>
                <w:rFonts w:ascii="Arial" w:hAnsi="Arial" w:cs="Arial"/>
                <w:bCs/>
                <w:sz w:val="16"/>
                <w:szCs w:val="16"/>
              </w:rPr>
            </w:pPr>
            <w:r w:rsidRPr="00EE2051">
              <w:rPr>
                <w:rFonts w:ascii="Arial" w:hAnsi="Arial" w:cs="Arial"/>
                <w:bCs/>
                <w:sz w:val="16"/>
                <w:szCs w:val="16"/>
              </w:rPr>
              <w:t>Способ выдачи кредита</w:t>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48017C" w:rsidRPr="00EE2051" w:rsidRDefault="00E62A9F" w:rsidP="001F708A">
            <w:pPr>
              <w:jc w:val="both"/>
              <w:rPr>
                <w:rFonts w:ascii="Arial" w:hAnsi="Arial" w:cs="Arial"/>
                <w:sz w:val="16"/>
                <w:szCs w:val="16"/>
              </w:rPr>
            </w:pPr>
            <w:r w:rsidRPr="00EE2051">
              <w:rPr>
                <w:rFonts w:ascii="Arial" w:hAnsi="Arial" w:cs="Arial"/>
                <w:sz w:val="16"/>
                <w:szCs w:val="16"/>
              </w:rPr>
              <w:t>На выбор Заёмщика:</w:t>
            </w:r>
          </w:p>
          <w:p w:rsidR="00E62A9F" w:rsidRPr="00EE2051" w:rsidRDefault="00C60220" w:rsidP="00FA11DC">
            <w:pPr>
              <w:numPr>
                <w:ilvl w:val="0"/>
                <w:numId w:val="1"/>
              </w:numPr>
              <w:tabs>
                <w:tab w:val="clear" w:pos="720"/>
                <w:tab w:val="num" w:pos="175"/>
              </w:tabs>
              <w:ind w:left="175" w:hanging="175"/>
              <w:rPr>
                <w:rFonts w:ascii="Arial" w:hAnsi="Arial" w:cs="Arial"/>
                <w:sz w:val="16"/>
                <w:szCs w:val="16"/>
              </w:rPr>
            </w:pPr>
            <w:r w:rsidRPr="00EE2051">
              <w:rPr>
                <w:rFonts w:ascii="Arial" w:hAnsi="Arial" w:cs="Arial"/>
                <w:sz w:val="16"/>
                <w:szCs w:val="16"/>
              </w:rPr>
              <w:t>в</w:t>
            </w:r>
            <w:r w:rsidR="00E62A9F" w:rsidRPr="00EE2051">
              <w:rPr>
                <w:rFonts w:ascii="Arial" w:hAnsi="Arial" w:cs="Arial"/>
                <w:sz w:val="16"/>
                <w:szCs w:val="16"/>
              </w:rPr>
              <w:t>ыдача наличных в кассе;</w:t>
            </w:r>
          </w:p>
          <w:p w:rsidR="00E62A9F" w:rsidRPr="00EE2051" w:rsidRDefault="00C60220" w:rsidP="00FA11DC">
            <w:pPr>
              <w:numPr>
                <w:ilvl w:val="0"/>
                <w:numId w:val="1"/>
              </w:numPr>
              <w:tabs>
                <w:tab w:val="clear" w:pos="720"/>
                <w:tab w:val="num" w:pos="175"/>
              </w:tabs>
              <w:ind w:left="175" w:hanging="175"/>
              <w:rPr>
                <w:rFonts w:ascii="Arial" w:hAnsi="Arial" w:cs="Arial"/>
                <w:sz w:val="16"/>
                <w:szCs w:val="16"/>
              </w:rPr>
            </w:pPr>
            <w:r w:rsidRPr="00EE2051">
              <w:rPr>
                <w:rFonts w:ascii="Arial" w:hAnsi="Arial" w:cs="Arial"/>
                <w:sz w:val="16"/>
                <w:szCs w:val="16"/>
              </w:rPr>
              <w:t>з</w:t>
            </w:r>
            <w:r w:rsidR="00E62A9F" w:rsidRPr="00EE2051">
              <w:rPr>
                <w:rFonts w:ascii="Arial" w:hAnsi="Arial" w:cs="Arial"/>
                <w:sz w:val="16"/>
                <w:szCs w:val="16"/>
              </w:rPr>
              <w:t>ачисление суммы кредита на счёт Заёмщика, открытый для расчётов с использованием банковских карт</w:t>
            </w:r>
          </w:p>
        </w:tc>
      </w:tr>
      <w:tr w:rsidR="0048017C" w:rsidRPr="00EE2051" w:rsidTr="00EA05A8">
        <w:trPr>
          <w:cantSplit/>
          <w:trHeight w:val="243"/>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kern w:val="2"/>
                <w:sz w:val="16"/>
                <w:szCs w:val="16"/>
              </w:rPr>
              <w:t>Срок рассмотрения заявления о предоставлении кредита</w:t>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4D7C16">
            <w:pPr>
              <w:jc w:val="both"/>
              <w:rPr>
                <w:rFonts w:ascii="Arial" w:hAnsi="Arial" w:cs="Arial"/>
                <w:sz w:val="16"/>
                <w:szCs w:val="16"/>
              </w:rPr>
            </w:pPr>
            <w:r w:rsidRPr="00EE2051">
              <w:rPr>
                <w:rFonts w:ascii="Arial" w:hAnsi="Arial" w:cs="Arial"/>
                <w:sz w:val="16"/>
                <w:szCs w:val="16"/>
              </w:rPr>
              <w:t>от 1</w:t>
            </w:r>
            <w:r w:rsidR="00172E02">
              <w:rPr>
                <w:rFonts w:ascii="Arial" w:hAnsi="Arial" w:cs="Arial"/>
                <w:sz w:val="16"/>
                <w:szCs w:val="16"/>
              </w:rPr>
              <w:t>5 минут</w:t>
            </w:r>
            <w:r w:rsidRPr="00EE2051">
              <w:rPr>
                <w:rFonts w:ascii="Arial" w:hAnsi="Arial" w:cs="Arial"/>
                <w:sz w:val="16"/>
                <w:szCs w:val="16"/>
              </w:rPr>
              <w:t xml:space="preserve"> до 2 дней</w:t>
            </w:r>
          </w:p>
        </w:tc>
      </w:tr>
      <w:tr w:rsidR="0048017C" w:rsidRPr="00EE2051" w:rsidTr="00B34AB1">
        <w:trPr>
          <w:cantSplit/>
          <w:trHeight w:val="29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403C" w:rsidRPr="00EE2051" w:rsidRDefault="0048017C" w:rsidP="0015048E">
            <w:pPr>
              <w:numPr>
                <w:ilvl w:val="0"/>
                <w:numId w:val="29"/>
              </w:numPr>
              <w:jc w:val="center"/>
              <w:rPr>
                <w:rFonts w:ascii="Arial" w:hAnsi="Arial" w:cs="Arial"/>
                <w:sz w:val="16"/>
                <w:szCs w:val="16"/>
              </w:rPr>
            </w:pPr>
            <w:r w:rsidRPr="00EE2051">
              <w:rPr>
                <w:rFonts w:ascii="Arial" w:hAnsi="Arial" w:cs="Arial"/>
                <w:sz w:val="16"/>
                <w:szCs w:val="16"/>
              </w:rPr>
              <w:t>Условия погашения кредита</w:t>
            </w:r>
          </w:p>
        </w:tc>
      </w:tr>
      <w:tr w:rsidR="0048017C" w:rsidRPr="00EE2051" w:rsidTr="00EA05A8">
        <w:trPr>
          <w:cantSplit/>
          <w:trHeight w:val="412"/>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Порядок погашения задолженности по Кредитному договору</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0F1484">
            <w:pPr>
              <w:jc w:val="both"/>
              <w:rPr>
                <w:rFonts w:ascii="Arial" w:hAnsi="Arial" w:cs="Arial"/>
                <w:sz w:val="16"/>
                <w:szCs w:val="16"/>
              </w:rPr>
            </w:pPr>
            <w:r w:rsidRPr="00EE2051">
              <w:rPr>
                <w:rFonts w:ascii="Arial" w:hAnsi="Arial" w:cs="Arial"/>
                <w:sz w:val="16"/>
                <w:szCs w:val="16"/>
              </w:rPr>
              <w:t>Ежемесячно уплачивается очередной аннуитетный платеж</w:t>
            </w:r>
            <w:r w:rsidRPr="00EE2051">
              <w:rPr>
                <w:rStyle w:val="ac"/>
                <w:rFonts w:ascii="Arial" w:hAnsi="Arial" w:cs="Arial"/>
                <w:sz w:val="16"/>
                <w:szCs w:val="16"/>
              </w:rPr>
              <w:footnoteReference w:id="7"/>
            </w:r>
            <w:r w:rsidRPr="00EE2051">
              <w:rPr>
                <w:rFonts w:ascii="Arial" w:hAnsi="Arial" w:cs="Arial"/>
                <w:sz w:val="16"/>
                <w:szCs w:val="16"/>
              </w:rPr>
              <w:t xml:space="preserve">, включающий в себя начисленные проценты за пользование кредитом, часть суммы основного долга по кредиту </w:t>
            </w:r>
          </w:p>
        </w:tc>
      </w:tr>
      <w:tr w:rsidR="0048017C" w:rsidRPr="00EE2051" w:rsidTr="00EA05A8">
        <w:trPr>
          <w:cantSplit/>
          <w:trHeight w:val="844"/>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Способ погашения</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C60220" w:rsidP="00FA11DC">
            <w:pPr>
              <w:numPr>
                <w:ilvl w:val="0"/>
                <w:numId w:val="1"/>
              </w:numPr>
              <w:tabs>
                <w:tab w:val="clear" w:pos="720"/>
                <w:tab w:val="num" w:pos="175"/>
              </w:tabs>
              <w:ind w:hanging="720"/>
              <w:rPr>
                <w:rFonts w:ascii="Arial" w:hAnsi="Arial" w:cs="Arial"/>
                <w:sz w:val="16"/>
                <w:szCs w:val="16"/>
              </w:rPr>
            </w:pPr>
            <w:r w:rsidRPr="00EE2051">
              <w:rPr>
                <w:rFonts w:ascii="Arial" w:hAnsi="Arial" w:cs="Arial"/>
                <w:sz w:val="16"/>
                <w:szCs w:val="16"/>
              </w:rPr>
              <w:t>б</w:t>
            </w:r>
            <w:r w:rsidR="0048017C" w:rsidRPr="00EE2051">
              <w:rPr>
                <w:rFonts w:ascii="Arial" w:hAnsi="Arial" w:cs="Arial"/>
                <w:sz w:val="16"/>
                <w:szCs w:val="16"/>
              </w:rPr>
              <w:t>езналичное перечисление с текущего счета Заемщика,</w:t>
            </w:r>
          </w:p>
          <w:p w:rsidR="0048017C" w:rsidRPr="00EE2051" w:rsidRDefault="00C60220" w:rsidP="00FA11DC">
            <w:pPr>
              <w:numPr>
                <w:ilvl w:val="0"/>
                <w:numId w:val="1"/>
              </w:numPr>
              <w:tabs>
                <w:tab w:val="clear" w:pos="720"/>
                <w:tab w:val="num" w:pos="175"/>
              </w:tabs>
              <w:ind w:hanging="720"/>
              <w:rPr>
                <w:rFonts w:ascii="Arial" w:hAnsi="Arial" w:cs="Arial"/>
                <w:sz w:val="16"/>
                <w:szCs w:val="16"/>
              </w:rPr>
            </w:pPr>
            <w:r w:rsidRPr="00EE2051">
              <w:rPr>
                <w:rFonts w:ascii="Arial" w:hAnsi="Arial" w:cs="Arial"/>
                <w:sz w:val="16"/>
                <w:szCs w:val="16"/>
              </w:rPr>
              <w:t>в</w:t>
            </w:r>
            <w:r w:rsidR="0048017C" w:rsidRPr="00EE2051">
              <w:rPr>
                <w:rFonts w:ascii="Arial" w:hAnsi="Arial" w:cs="Arial"/>
                <w:sz w:val="16"/>
                <w:szCs w:val="16"/>
              </w:rPr>
              <w:t>несение наличных в кассу Банка</w:t>
            </w:r>
          </w:p>
          <w:p w:rsidR="0048017C" w:rsidRPr="00EE2051" w:rsidRDefault="0048017C" w:rsidP="004D7C16">
            <w:pPr>
              <w:rPr>
                <w:rFonts w:ascii="Arial" w:hAnsi="Arial" w:cs="Arial"/>
                <w:sz w:val="16"/>
                <w:szCs w:val="16"/>
              </w:rPr>
            </w:pPr>
            <w:r w:rsidRPr="00EE2051">
              <w:rPr>
                <w:rFonts w:ascii="Arial" w:hAnsi="Arial" w:cs="Arial"/>
                <w:sz w:val="16"/>
                <w:szCs w:val="16"/>
              </w:rPr>
              <w:t>Бесплатный способ исполнения обязательств: внесение наличных в кассу Банка или в терминал по месту получения кредита</w:t>
            </w:r>
          </w:p>
        </w:tc>
      </w:tr>
      <w:tr w:rsidR="0048017C" w:rsidRPr="00EE2051" w:rsidTr="00EA05A8">
        <w:trPr>
          <w:cantSplit/>
          <w:trHeight w:val="358"/>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Досрочное погашение</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kern w:val="2"/>
                <w:sz w:val="16"/>
                <w:szCs w:val="16"/>
                <w:u w:val="single"/>
              </w:rPr>
            </w:pPr>
            <w:r w:rsidRPr="00EE2051">
              <w:rPr>
                <w:rFonts w:ascii="Arial" w:hAnsi="Arial" w:cs="Arial"/>
                <w:sz w:val="16"/>
                <w:szCs w:val="16"/>
              </w:rPr>
              <w:t>Полное и частичное досрочное погашение – разрешено</w:t>
            </w:r>
          </w:p>
        </w:tc>
      </w:tr>
      <w:tr w:rsidR="0048017C" w:rsidRPr="00EE2051" w:rsidTr="00B34AB1">
        <w:trPr>
          <w:cantSplit/>
          <w:trHeight w:val="617"/>
          <w:jc w:val="center"/>
        </w:trPr>
        <w:tc>
          <w:tcPr>
            <w:tcW w:w="1377" w:type="pct"/>
            <w:tcBorders>
              <w:top w:val="single" w:sz="4" w:space="0" w:color="auto"/>
              <w:left w:val="single" w:sz="4" w:space="0" w:color="auto"/>
              <w:bottom w:val="nil"/>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 xml:space="preserve">Штрафные санкции за неисполнение обязательств по Кредитному договору </w:t>
            </w:r>
          </w:p>
        </w:tc>
        <w:tc>
          <w:tcPr>
            <w:tcW w:w="3623" w:type="pct"/>
            <w:gridSpan w:val="3"/>
            <w:tcBorders>
              <w:top w:val="single" w:sz="4" w:space="0" w:color="auto"/>
              <w:left w:val="single" w:sz="4" w:space="0" w:color="auto"/>
              <w:bottom w:val="nil"/>
              <w:right w:val="single" w:sz="4" w:space="0" w:color="auto"/>
            </w:tcBorders>
            <w:shd w:val="clear" w:color="auto" w:fill="auto"/>
            <w:vAlign w:val="center"/>
          </w:tcPr>
          <w:p w:rsidR="0048017C" w:rsidRDefault="0048017C" w:rsidP="004D7C16">
            <w:pPr>
              <w:jc w:val="both"/>
              <w:rPr>
                <w:rFonts w:ascii="Arial" w:hAnsi="Arial" w:cs="Arial"/>
                <w:sz w:val="16"/>
                <w:szCs w:val="16"/>
              </w:rPr>
            </w:pPr>
            <w:r w:rsidRPr="00EE2051">
              <w:rPr>
                <w:rFonts w:ascii="Arial" w:hAnsi="Arial" w:cs="Arial"/>
                <w:sz w:val="16"/>
                <w:szCs w:val="16"/>
              </w:rPr>
              <w:t xml:space="preserve">Пени в размере 20% </w:t>
            </w:r>
            <w:proofErr w:type="gramStart"/>
            <w:r w:rsidRPr="00EE2051">
              <w:rPr>
                <w:rFonts w:ascii="Arial" w:hAnsi="Arial" w:cs="Arial"/>
                <w:sz w:val="16"/>
                <w:szCs w:val="16"/>
              </w:rPr>
              <w:t>годовых</w:t>
            </w:r>
            <w:proofErr w:type="gramEnd"/>
            <w:r w:rsidRPr="00EE2051">
              <w:rPr>
                <w:rFonts w:ascii="Arial" w:hAnsi="Arial" w:cs="Arial"/>
                <w:sz w:val="16"/>
                <w:szCs w:val="16"/>
              </w:rPr>
              <w:t xml:space="preserve">, начисленные на сумму просроченной задолженности </w:t>
            </w:r>
          </w:p>
          <w:p w:rsidR="00B34AB1" w:rsidRPr="00EE2051" w:rsidRDefault="00B34AB1" w:rsidP="004D7C16">
            <w:pPr>
              <w:jc w:val="both"/>
              <w:rPr>
                <w:rFonts w:ascii="Arial" w:hAnsi="Arial" w:cs="Arial"/>
                <w:sz w:val="16"/>
                <w:szCs w:val="16"/>
              </w:rPr>
            </w:pPr>
          </w:p>
        </w:tc>
      </w:tr>
      <w:tr w:rsidR="0048017C" w:rsidRPr="00EE2051" w:rsidTr="00EA05A8">
        <w:trPr>
          <w:cantSplit/>
          <w:trHeight w:val="269"/>
          <w:jc w:val="center"/>
        </w:trPr>
        <w:tc>
          <w:tcPr>
            <w:tcW w:w="5000" w:type="pct"/>
            <w:gridSpan w:val="4"/>
            <w:tcBorders>
              <w:top w:val="single" w:sz="4" w:space="0" w:color="auto"/>
              <w:left w:val="single" w:sz="4" w:space="0" w:color="auto"/>
              <w:bottom w:val="nil"/>
              <w:right w:val="single" w:sz="4" w:space="0" w:color="auto"/>
            </w:tcBorders>
            <w:shd w:val="clear" w:color="auto" w:fill="auto"/>
            <w:vAlign w:val="center"/>
          </w:tcPr>
          <w:p w:rsidR="0013403C" w:rsidRPr="00EE2051" w:rsidRDefault="0048017C" w:rsidP="0015048E">
            <w:pPr>
              <w:numPr>
                <w:ilvl w:val="0"/>
                <w:numId w:val="29"/>
              </w:numPr>
              <w:jc w:val="center"/>
              <w:rPr>
                <w:rFonts w:ascii="Arial" w:hAnsi="Arial" w:cs="Arial"/>
                <w:sz w:val="16"/>
                <w:szCs w:val="16"/>
              </w:rPr>
            </w:pPr>
            <w:r w:rsidRPr="00EE2051">
              <w:rPr>
                <w:rFonts w:ascii="Arial" w:hAnsi="Arial" w:cs="Arial"/>
                <w:sz w:val="16"/>
                <w:szCs w:val="16"/>
              </w:rPr>
              <w:t>Требования к Заемщику/ Солидарному заемщику</w:t>
            </w:r>
          </w:p>
        </w:tc>
      </w:tr>
      <w:tr w:rsidR="0048017C" w:rsidRPr="00EE2051" w:rsidTr="00EA05A8">
        <w:trPr>
          <w:cantSplit/>
          <w:trHeight w:val="303"/>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Возраст</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C60220">
            <w:pPr>
              <w:numPr>
                <w:ilvl w:val="0"/>
                <w:numId w:val="1"/>
              </w:numPr>
              <w:tabs>
                <w:tab w:val="clear" w:pos="720"/>
                <w:tab w:val="num" w:pos="175"/>
              </w:tabs>
              <w:ind w:left="175" w:hanging="175"/>
              <w:rPr>
                <w:rFonts w:ascii="Arial" w:hAnsi="Arial" w:cs="Arial"/>
                <w:sz w:val="16"/>
                <w:szCs w:val="16"/>
              </w:rPr>
            </w:pPr>
            <w:r w:rsidRPr="00EE2051">
              <w:rPr>
                <w:rFonts w:ascii="Arial" w:hAnsi="Arial" w:cs="Arial"/>
                <w:sz w:val="16"/>
                <w:szCs w:val="16"/>
              </w:rPr>
              <w:t>от 23 лет;</w:t>
            </w:r>
          </w:p>
          <w:p w:rsidR="0048017C" w:rsidRPr="00EE2051" w:rsidRDefault="006855B3" w:rsidP="00C60220">
            <w:pPr>
              <w:numPr>
                <w:ilvl w:val="0"/>
                <w:numId w:val="1"/>
              </w:numPr>
              <w:tabs>
                <w:tab w:val="clear" w:pos="720"/>
                <w:tab w:val="num" w:pos="175"/>
              </w:tabs>
              <w:ind w:left="175" w:hanging="175"/>
              <w:rPr>
                <w:rFonts w:ascii="Arial" w:hAnsi="Arial" w:cs="Arial"/>
                <w:sz w:val="16"/>
                <w:szCs w:val="16"/>
              </w:rPr>
            </w:pPr>
            <w:r w:rsidRPr="00EE2051">
              <w:rPr>
                <w:rFonts w:ascii="Arial" w:hAnsi="Arial" w:cs="Arial"/>
                <w:sz w:val="16"/>
                <w:szCs w:val="16"/>
              </w:rPr>
              <w:t>до 70</w:t>
            </w:r>
            <w:r w:rsidR="0048017C" w:rsidRPr="00EE2051">
              <w:rPr>
                <w:rFonts w:ascii="Arial" w:hAnsi="Arial" w:cs="Arial"/>
                <w:sz w:val="16"/>
                <w:szCs w:val="16"/>
              </w:rPr>
              <w:t xml:space="preserve"> лет на момент окончания срока действия Кредитного договора</w:t>
            </w:r>
          </w:p>
        </w:tc>
      </w:tr>
      <w:tr w:rsidR="0048017C" w:rsidRPr="00EE2051" w:rsidTr="00B51575">
        <w:trPr>
          <w:cantSplit/>
          <w:trHeight w:val="185"/>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B34AB1" w:rsidP="004D7C16">
            <w:pPr>
              <w:jc w:val="both"/>
              <w:rPr>
                <w:rFonts w:ascii="Arial" w:hAnsi="Arial" w:cs="Arial"/>
                <w:bCs/>
                <w:sz w:val="16"/>
                <w:szCs w:val="16"/>
              </w:rPr>
            </w:pPr>
            <w:r>
              <w:rPr>
                <w:rFonts w:ascii="Arial" w:hAnsi="Arial" w:cs="Arial"/>
                <w:bCs/>
                <w:sz w:val="16"/>
                <w:szCs w:val="16"/>
              </w:rPr>
              <w:lastRenderedPageBreak/>
              <w:t>Место регистрации</w:t>
            </w:r>
            <w:r w:rsidR="0048017C" w:rsidRPr="00EE2051">
              <w:rPr>
                <w:rFonts w:ascii="Arial" w:hAnsi="Arial" w:cs="Arial"/>
                <w:bCs/>
                <w:sz w:val="16"/>
                <w:szCs w:val="16"/>
              </w:rPr>
              <w:t xml:space="preserve"> </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0D617A" w:rsidP="000D617A">
            <w:pPr>
              <w:tabs>
                <w:tab w:val="num" w:pos="720"/>
              </w:tabs>
              <w:jc w:val="both"/>
              <w:rPr>
                <w:rFonts w:ascii="Arial" w:hAnsi="Arial" w:cs="Arial"/>
                <w:sz w:val="16"/>
                <w:szCs w:val="16"/>
              </w:rPr>
            </w:pPr>
            <w:r w:rsidRPr="008B2D39">
              <w:rPr>
                <w:rFonts w:ascii="Arial" w:hAnsi="Arial" w:cs="Arial"/>
                <w:sz w:val="16"/>
                <w:szCs w:val="16"/>
              </w:rPr>
              <w:t>Субъекты РФ, в которых расположены подразделения Банка</w:t>
            </w:r>
          </w:p>
        </w:tc>
      </w:tr>
      <w:tr w:rsidR="0048017C" w:rsidRPr="00EE2051" w:rsidTr="00B51575">
        <w:trPr>
          <w:cantSplit/>
          <w:trHeight w:val="105"/>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Место работы</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0D617A" w:rsidP="000D617A">
            <w:pPr>
              <w:tabs>
                <w:tab w:val="num" w:pos="720"/>
              </w:tabs>
              <w:jc w:val="both"/>
              <w:rPr>
                <w:rFonts w:ascii="Arial" w:hAnsi="Arial" w:cs="Arial"/>
                <w:sz w:val="16"/>
                <w:szCs w:val="16"/>
              </w:rPr>
            </w:pPr>
            <w:r w:rsidRPr="008B2D39">
              <w:rPr>
                <w:rFonts w:ascii="Arial" w:hAnsi="Arial" w:cs="Arial"/>
                <w:sz w:val="16"/>
                <w:szCs w:val="16"/>
              </w:rPr>
              <w:t>Субъекты РФ, в которых расположены подразделения Банка</w:t>
            </w:r>
          </w:p>
        </w:tc>
      </w:tr>
      <w:tr w:rsidR="0048017C" w:rsidRPr="00EE2051" w:rsidTr="00B51575">
        <w:trPr>
          <w:cantSplit/>
          <w:trHeight w:val="123"/>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48017C" w:rsidP="004D7C16">
            <w:pPr>
              <w:jc w:val="both"/>
              <w:rPr>
                <w:rFonts w:ascii="Arial" w:hAnsi="Arial" w:cs="Arial"/>
                <w:bCs/>
                <w:sz w:val="16"/>
                <w:szCs w:val="16"/>
              </w:rPr>
            </w:pPr>
            <w:r w:rsidRPr="00EE2051">
              <w:rPr>
                <w:rFonts w:ascii="Arial" w:hAnsi="Arial" w:cs="Arial"/>
                <w:bCs/>
                <w:sz w:val="16"/>
                <w:szCs w:val="16"/>
              </w:rPr>
              <w:t>Стаж работы на текущем месте</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17C" w:rsidRPr="00EE2051" w:rsidRDefault="00E62A9F" w:rsidP="004D7C16">
            <w:pPr>
              <w:jc w:val="both"/>
              <w:rPr>
                <w:rFonts w:ascii="Arial" w:hAnsi="Arial" w:cs="Arial"/>
                <w:sz w:val="16"/>
                <w:szCs w:val="16"/>
              </w:rPr>
            </w:pPr>
            <w:r w:rsidRPr="00EE2051">
              <w:rPr>
                <w:rFonts w:ascii="Arial" w:hAnsi="Arial" w:cs="Arial"/>
                <w:sz w:val="16"/>
                <w:szCs w:val="16"/>
              </w:rPr>
              <w:t>3 месяца</w:t>
            </w:r>
          </w:p>
        </w:tc>
      </w:tr>
      <w:tr w:rsidR="00316B0E" w:rsidRPr="00EE2051" w:rsidTr="0025420C">
        <w:trPr>
          <w:cantSplit/>
          <w:trHeight w:val="19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6B0E" w:rsidRPr="00316B0E" w:rsidRDefault="00316B0E" w:rsidP="00316B0E">
            <w:pPr>
              <w:jc w:val="center"/>
              <w:rPr>
                <w:rFonts w:ascii="Arial" w:hAnsi="Arial" w:cs="Arial"/>
                <w:sz w:val="16"/>
                <w:szCs w:val="16"/>
              </w:rPr>
            </w:pPr>
            <w:r w:rsidRPr="00316B0E">
              <w:rPr>
                <w:rFonts w:ascii="Arial" w:hAnsi="Arial" w:cs="Arial"/>
                <w:color w:val="000000" w:themeColor="text1"/>
                <w:sz w:val="16"/>
                <w:szCs w:val="16"/>
              </w:rPr>
              <w:t>4. Требования к Заемщику/ Солидарному заемщику – неработающему пенсионеру</w:t>
            </w:r>
          </w:p>
        </w:tc>
      </w:tr>
      <w:tr w:rsidR="00316B0E" w:rsidRPr="00EE2051" w:rsidTr="00EA05A8">
        <w:trPr>
          <w:cantSplit/>
          <w:trHeight w:val="205"/>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316B0E" w:rsidRPr="007B11BD" w:rsidRDefault="00316B0E" w:rsidP="00316B0E">
            <w:pPr>
              <w:rPr>
                <w:rFonts w:ascii="Arial" w:hAnsi="Arial" w:cs="Arial"/>
                <w:bCs/>
                <w:sz w:val="16"/>
                <w:szCs w:val="16"/>
              </w:rPr>
            </w:pPr>
            <w:r w:rsidRPr="007B11BD">
              <w:rPr>
                <w:rFonts w:ascii="Arial" w:hAnsi="Arial" w:cs="Arial"/>
                <w:bCs/>
                <w:sz w:val="16"/>
                <w:szCs w:val="16"/>
              </w:rPr>
              <w:t>Возраст</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0E" w:rsidRDefault="00866BBC" w:rsidP="007677FC">
            <w:pPr>
              <w:numPr>
                <w:ilvl w:val="0"/>
                <w:numId w:val="70"/>
              </w:numPr>
              <w:ind w:left="318" w:hanging="318"/>
              <w:jc w:val="both"/>
              <w:rPr>
                <w:rFonts w:ascii="Arial" w:hAnsi="Arial" w:cs="Arial"/>
                <w:sz w:val="16"/>
                <w:szCs w:val="16"/>
              </w:rPr>
            </w:pPr>
            <w:r>
              <w:rPr>
                <w:rFonts w:ascii="Arial" w:hAnsi="Arial" w:cs="Arial"/>
                <w:sz w:val="16"/>
                <w:szCs w:val="16"/>
              </w:rPr>
              <w:t xml:space="preserve">от 50 </w:t>
            </w:r>
            <w:r w:rsidR="007677FC">
              <w:rPr>
                <w:rFonts w:ascii="Arial" w:hAnsi="Arial" w:cs="Arial"/>
                <w:sz w:val="16"/>
                <w:szCs w:val="16"/>
              </w:rPr>
              <w:t xml:space="preserve">до 70 лет на момент окончания срока действия Кредитного договора </w:t>
            </w:r>
            <w:r>
              <w:rPr>
                <w:rFonts w:ascii="Arial" w:hAnsi="Arial" w:cs="Arial"/>
                <w:sz w:val="16"/>
                <w:szCs w:val="16"/>
              </w:rPr>
              <w:t>– для женщин;</w:t>
            </w:r>
          </w:p>
          <w:p w:rsidR="00866BBC" w:rsidRPr="007677FC" w:rsidRDefault="00866BBC" w:rsidP="007677FC">
            <w:pPr>
              <w:numPr>
                <w:ilvl w:val="0"/>
                <w:numId w:val="70"/>
              </w:numPr>
              <w:ind w:left="318" w:hanging="318"/>
              <w:jc w:val="both"/>
              <w:rPr>
                <w:rFonts w:ascii="Arial" w:hAnsi="Arial" w:cs="Arial"/>
                <w:sz w:val="16"/>
                <w:szCs w:val="16"/>
              </w:rPr>
            </w:pPr>
            <w:r>
              <w:rPr>
                <w:rFonts w:ascii="Arial" w:hAnsi="Arial" w:cs="Arial"/>
                <w:sz w:val="16"/>
                <w:szCs w:val="16"/>
              </w:rPr>
              <w:t>от 55 до 70 лет на момент окончания срока действия Кредитного договора – для мужчин</w:t>
            </w:r>
          </w:p>
        </w:tc>
      </w:tr>
      <w:tr w:rsidR="00316B0E" w:rsidRPr="00EE2051" w:rsidTr="0025420C">
        <w:trPr>
          <w:cantSplit/>
          <w:trHeight w:val="270"/>
          <w:jc w:val="center"/>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rsidR="00316B0E" w:rsidRPr="007B11BD" w:rsidRDefault="00316B0E" w:rsidP="00316B0E">
            <w:pPr>
              <w:rPr>
                <w:rFonts w:ascii="Arial" w:hAnsi="Arial" w:cs="Arial"/>
                <w:bCs/>
                <w:sz w:val="16"/>
                <w:szCs w:val="16"/>
              </w:rPr>
            </w:pPr>
            <w:r w:rsidRPr="007B11BD">
              <w:rPr>
                <w:rFonts w:ascii="Arial" w:hAnsi="Arial" w:cs="Arial"/>
                <w:bCs/>
                <w:sz w:val="16"/>
                <w:szCs w:val="16"/>
              </w:rPr>
              <w:t>Место регистрации</w:t>
            </w:r>
          </w:p>
        </w:tc>
        <w:tc>
          <w:tcPr>
            <w:tcW w:w="3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0E" w:rsidRPr="001F297E" w:rsidRDefault="00316B0E" w:rsidP="00316B0E">
            <w:pPr>
              <w:jc w:val="both"/>
              <w:rPr>
                <w:rFonts w:ascii="Arial" w:hAnsi="Arial" w:cs="Arial"/>
                <w:sz w:val="16"/>
                <w:szCs w:val="16"/>
              </w:rPr>
            </w:pPr>
            <w:r w:rsidRPr="001F297E">
              <w:rPr>
                <w:rFonts w:ascii="Arial" w:hAnsi="Arial" w:cs="Arial"/>
                <w:sz w:val="16"/>
                <w:szCs w:val="16"/>
              </w:rPr>
              <w:t>Субъекты РФ, в которых расположены подразделения Банка</w:t>
            </w:r>
          </w:p>
        </w:tc>
      </w:tr>
      <w:tr w:rsidR="00316B0E" w:rsidRPr="00EE2051" w:rsidTr="0025420C">
        <w:trPr>
          <w:cantSplit/>
          <w:trHeight w:val="5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316B0E">
            <w:pPr>
              <w:ind w:left="360"/>
              <w:jc w:val="center"/>
              <w:rPr>
                <w:rFonts w:ascii="Arial" w:hAnsi="Arial" w:cs="Arial"/>
                <w:sz w:val="16"/>
                <w:szCs w:val="16"/>
              </w:rPr>
            </w:pPr>
            <w:r>
              <w:rPr>
                <w:rFonts w:ascii="Arial" w:hAnsi="Arial" w:cs="Arial"/>
                <w:sz w:val="16"/>
                <w:szCs w:val="16"/>
              </w:rPr>
              <w:t xml:space="preserve">5. </w:t>
            </w:r>
            <w:r w:rsidRPr="00EE2051">
              <w:rPr>
                <w:rFonts w:ascii="Arial" w:hAnsi="Arial" w:cs="Arial"/>
                <w:sz w:val="16"/>
                <w:szCs w:val="16"/>
              </w:rPr>
              <w:t>Перечень документов, предоставляемых Заемщиком/ Солидарным Заемщиком в Банк для рассмотрен</w:t>
            </w:r>
            <w:r>
              <w:rPr>
                <w:rFonts w:ascii="Arial" w:hAnsi="Arial" w:cs="Arial"/>
                <w:sz w:val="16"/>
                <w:szCs w:val="16"/>
              </w:rPr>
              <w:t>ия вопроса</w:t>
            </w:r>
            <w:r w:rsidR="00172E02">
              <w:rPr>
                <w:rFonts w:ascii="Arial" w:hAnsi="Arial" w:cs="Arial"/>
                <w:sz w:val="16"/>
                <w:szCs w:val="16"/>
              </w:rPr>
              <w:t xml:space="preserve"> о выдаче кредита в сумме от 51</w:t>
            </w:r>
            <w:r w:rsidRPr="00EE2051">
              <w:rPr>
                <w:rFonts w:ascii="Arial" w:hAnsi="Arial" w:cs="Arial"/>
                <w:sz w:val="16"/>
                <w:szCs w:val="16"/>
              </w:rPr>
              <w:t> 00</w:t>
            </w:r>
            <w:r>
              <w:rPr>
                <w:rFonts w:ascii="Arial" w:hAnsi="Arial" w:cs="Arial"/>
                <w:sz w:val="16"/>
                <w:szCs w:val="16"/>
              </w:rPr>
              <w:t>0 до 299</w:t>
            </w:r>
            <w:r w:rsidRPr="00EE2051">
              <w:rPr>
                <w:rFonts w:ascii="Arial" w:hAnsi="Arial" w:cs="Arial"/>
                <w:sz w:val="16"/>
                <w:szCs w:val="16"/>
              </w:rPr>
              <w:t> 000 руб. (вкл</w:t>
            </w:r>
            <w:r>
              <w:rPr>
                <w:rFonts w:ascii="Arial" w:hAnsi="Arial" w:cs="Arial"/>
                <w:sz w:val="16"/>
                <w:szCs w:val="16"/>
              </w:rPr>
              <w:t xml:space="preserve">ючительно) на срок </w:t>
            </w:r>
            <w:r w:rsidRPr="00EE2051">
              <w:rPr>
                <w:rFonts w:ascii="Arial" w:hAnsi="Arial" w:cs="Arial"/>
                <w:sz w:val="16"/>
                <w:szCs w:val="16"/>
              </w:rPr>
              <w:t>до 36 месяцев</w:t>
            </w:r>
            <w:r w:rsidRPr="00EE2051">
              <w:rPr>
                <w:rStyle w:val="ac"/>
                <w:rFonts w:ascii="Arial" w:hAnsi="Arial" w:cs="Arial"/>
                <w:b/>
                <w:sz w:val="16"/>
                <w:szCs w:val="16"/>
              </w:rPr>
              <w:footnoteReference w:id="8"/>
            </w:r>
          </w:p>
        </w:tc>
      </w:tr>
      <w:tr w:rsidR="00316B0E" w:rsidRPr="00EE2051" w:rsidTr="0025420C">
        <w:trPr>
          <w:cantSplit/>
          <w:trHeight w:val="201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4D7C16">
            <w:pPr>
              <w:jc w:val="both"/>
              <w:rPr>
                <w:rFonts w:ascii="Arial" w:hAnsi="Arial" w:cs="Arial"/>
                <w:sz w:val="16"/>
                <w:szCs w:val="16"/>
              </w:rPr>
            </w:pPr>
            <w:r w:rsidRPr="00EE2051">
              <w:rPr>
                <w:rFonts w:ascii="Arial" w:hAnsi="Arial" w:cs="Arial"/>
                <w:sz w:val="16"/>
                <w:szCs w:val="16"/>
              </w:rPr>
              <w:t>1. Заявление-Анкета на предоставление кредита</w:t>
            </w:r>
          </w:p>
          <w:p w:rsidR="00316B0E" w:rsidRPr="00EE2051" w:rsidRDefault="00316B0E" w:rsidP="004D7C16">
            <w:pPr>
              <w:jc w:val="both"/>
              <w:rPr>
                <w:rFonts w:ascii="Arial" w:hAnsi="Arial" w:cs="Arial"/>
                <w:sz w:val="16"/>
                <w:szCs w:val="16"/>
              </w:rPr>
            </w:pPr>
            <w:r w:rsidRPr="00EE2051">
              <w:rPr>
                <w:rFonts w:ascii="Arial" w:hAnsi="Arial" w:cs="Arial"/>
                <w:sz w:val="16"/>
                <w:szCs w:val="16"/>
              </w:rPr>
              <w:t xml:space="preserve">2. Паспорт гражданина РФ </w:t>
            </w:r>
          </w:p>
          <w:p w:rsidR="00316B0E" w:rsidRDefault="00316B0E" w:rsidP="004D7C16">
            <w:pPr>
              <w:jc w:val="both"/>
              <w:rPr>
                <w:rFonts w:ascii="Arial" w:hAnsi="Arial" w:cs="Arial"/>
                <w:sz w:val="16"/>
                <w:szCs w:val="16"/>
              </w:rPr>
            </w:pPr>
            <w:r w:rsidRPr="00EE2051">
              <w:rPr>
                <w:rFonts w:ascii="Arial" w:hAnsi="Arial" w:cs="Arial"/>
                <w:sz w:val="16"/>
                <w:szCs w:val="16"/>
              </w:rPr>
              <w:t xml:space="preserve">3. Согласие субъекта кредитной истории на получение пользователем кредитной истории основной части кредитной истории </w:t>
            </w:r>
          </w:p>
          <w:p w:rsidR="00000E85" w:rsidRPr="00EE2051" w:rsidRDefault="00000E85" w:rsidP="004D7C16">
            <w:pPr>
              <w:jc w:val="both"/>
              <w:rPr>
                <w:rFonts w:ascii="Arial" w:hAnsi="Arial" w:cs="Arial"/>
                <w:sz w:val="16"/>
                <w:szCs w:val="16"/>
              </w:rPr>
            </w:pPr>
            <w:r>
              <w:rPr>
                <w:rFonts w:ascii="Arial" w:hAnsi="Arial" w:cs="Arial"/>
                <w:sz w:val="16"/>
                <w:szCs w:val="16"/>
              </w:rPr>
              <w:t xml:space="preserve">4. Согласие на обработку персональных данных </w:t>
            </w:r>
          </w:p>
          <w:p w:rsidR="00316B0E" w:rsidRPr="00EE2051" w:rsidRDefault="00000E85" w:rsidP="004D7C16">
            <w:pPr>
              <w:jc w:val="both"/>
              <w:rPr>
                <w:rFonts w:ascii="Arial" w:hAnsi="Arial" w:cs="Arial"/>
                <w:sz w:val="16"/>
                <w:szCs w:val="16"/>
              </w:rPr>
            </w:pPr>
            <w:r>
              <w:rPr>
                <w:rFonts w:ascii="Arial" w:hAnsi="Arial" w:cs="Arial"/>
                <w:sz w:val="16"/>
                <w:szCs w:val="16"/>
              </w:rPr>
              <w:t>5</w:t>
            </w:r>
            <w:r w:rsidR="00316B0E" w:rsidRPr="00EE2051">
              <w:rPr>
                <w:rFonts w:ascii="Arial" w:hAnsi="Arial" w:cs="Arial"/>
                <w:sz w:val="16"/>
                <w:szCs w:val="16"/>
              </w:rPr>
              <w:t>. Дополнительный документ, удостоверяющий личность (на выбор Клиента):</w:t>
            </w:r>
          </w:p>
          <w:tbl>
            <w:tblPr>
              <w:tblW w:w="0" w:type="auto"/>
              <w:tblInd w:w="360" w:type="dxa"/>
              <w:tblLook w:val="0000"/>
            </w:tblPr>
            <w:tblGrid>
              <w:gridCol w:w="4708"/>
              <w:gridCol w:w="4709"/>
            </w:tblGrid>
            <w:tr w:rsidR="00316B0E" w:rsidRPr="00EE2051" w:rsidTr="004D7C16">
              <w:tc>
                <w:tcPr>
                  <w:tcW w:w="4708" w:type="dxa"/>
                  <w:tcBorders>
                    <w:top w:val="nil"/>
                    <w:left w:val="nil"/>
                    <w:bottom w:val="nil"/>
                    <w:right w:val="nil"/>
                  </w:tcBorders>
                </w:tcPr>
                <w:p w:rsidR="00316B0E" w:rsidRPr="00EE2051" w:rsidRDefault="00316B0E" w:rsidP="007475CE">
                  <w:pPr>
                    <w:numPr>
                      <w:ilvl w:val="0"/>
                      <w:numId w:val="4"/>
                    </w:numPr>
                    <w:tabs>
                      <w:tab w:val="clear" w:pos="720"/>
                      <w:tab w:val="num" w:pos="346"/>
                    </w:tabs>
                    <w:ind w:hanging="720"/>
                    <w:jc w:val="both"/>
                    <w:rPr>
                      <w:rFonts w:ascii="Arial" w:hAnsi="Arial" w:cs="Arial"/>
                      <w:sz w:val="16"/>
                      <w:szCs w:val="16"/>
                    </w:rPr>
                  </w:pPr>
                  <w:r w:rsidRPr="00EE2051">
                    <w:rPr>
                      <w:rFonts w:ascii="Arial" w:hAnsi="Arial" w:cs="Arial"/>
                      <w:sz w:val="16"/>
                      <w:szCs w:val="16"/>
                    </w:rPr>
                    <w:t>Свидетельство ПФР</w:t>
                  </w:r>
                  <w:r w:rsidR="00494CB0">
                    <w:rPr>
                      <w:rFonts w:ascii="Arial" w:hAnsi="Arial" w:cs="Arial"/>
                      <w:sz w:val="16"/>
                      <w:szCs w:val="16"/>
                    </w:rPr>
                    <w:t xml:space="preserve"> (СНИЛС)</w:t>
                  </w:r>
                  <w:r w:rsidRPr="00EE2051">
                    <w:rPr>
                      <w:rFonts w:ascii="Arial" w:hAnsi="Arial" w:cs="Arial"/>
                      <w:sz w:val="16"/>
                      <w:szCs w:val="16"/>
                    </w:rPr>
                    <w:t>;</w:t>
                  </w:r>
                </w:p>
                <w:p w:rsidR="00316B0E" w:rsidRPr="00EE2051" w:rsidRDefault="00316B0E" w:rsidP="007475CE">
                  <w:pPr>
                    <w:numPr>
                      <w:ilvl w:val="0"/>
                      <w:numId w:val="4"/>
                    </w:numPr>
                    <w:tabs>
                      <w:tab w:val="clear" w:pos="720"/>
                      <w:tab w:val="num" w:pos="346"/>
                    </w:tabs>
                    <w:ind w:hanging="720"/>
                    <w:jc w:val="both"/>
                    <w:rPr>
                      <w:rFonts w:ascii="Arial" w:hAnsi="Arial" w:cs="Arial"/>
                      <w:sz w:val="16"/>
                      <w:szCs w:val="16"/>
                    </w:rPr>
                  </w:pPr>
                  <w:r w:rsidRPr="00EE2051">
                    <w:rPr>
                      <w:rFonts w:ascii="Arial" w:hAnsi="Arial" w:cs="Arial"/>
                      <w:sz w:val="16"/>
                      <w:szCs w:val="16"/>
                    </w:rPr>
                    <w:t>Водительское удостоверение;</w:t>
                  </w:r>
                </w:p>
                <w:p w:rsidR="00316B0E" w:rsidRPr="00EE2051" w:rsidRDefault="00316B0E" w:rsidP="007475CE">
                  <w:pPr>
                    <w:numPr>
                      <w:ilvl w:val="0"/>
                      <w:numId w:val="4"/>
                    </w:numPr>
                    <w:tabs>
                      <w:tab w:val="clear" w:pos="720"/>
                      <w:tab w:val="num" w:pos="346"/>
                    </w:tabs>
                    <w:ind w:hanging="720"/>
                    <w:jc w:val="both"/>
                    <w:rPr>
                      <w:rFonts w:ascii="Arial" w:hAnsi="Arial" w:cs="Arial"/>
                      <w:sz w:val="16"/>
                      <w:szCs w:val="16"/>
                    </w:rPr>
                  </w:pPr>
                  <w:r w:rsidRPr="00EE2051">
                    <w:rPr>
                      <w:rFonts w:ascii="Arial" w:hAnsi="Arial" w:cs="Arial"/>
                      <w:sz w:val="16"/>
                      <w:szCs w:val="16"/>
                    </w:rPr>
                    <w:t>Загранпаспорт</w:t>
                  </w:r>
                </w:p>
              </w:tc>
              <w:tc>
                <w:tcPr>
                  <w:tcW w:w="4709" w:type="dxa"/>
                  <w:tcBorders>
                    <w:top w:val="nil"/>
                    <w:left w:val="nil"/>
                    <w:bottom w:val="nil"/>
                    <w:right w:val="nil"/>
                  </w:tcBorders>
                </w:tcPr>
                <w:p w:rsidR="00316B0E" w:rsidRPr="00EE2051" w:rsidRDefault="00316B0E" w:rsidP="007475CE">
                  <w:pPr>
                    <w:numPr>
                      <w:ilvl w:val="0"/>
                      <w:numId w:val="4"/>
                    </w:numPr>
                    <w:tabs>
                      <w:tab w:val="clear" w:pos="720"/>
                      <w:tab w:val="num" w:pos="315"/>
                    </w:tabs>
                    <w:ind w:hanging="688"/>
                    <w:jc w:val="both"/>
                    <w:rPr>
                      <w:rFonts w:ascii="Arial" w:hAnsi="Arial" w:cs="Arial"/>
                      <w:sz w:val="16"/>
                      <w:szCs w:val="16"/>
                    </w:rPr>
                  </w:pPr>
                  <w:r w:rsidRPr="00EE2051">
                    <w:rPr>
                      <w:rFonts w:ascii="Arial" w:hAnsi="Arial" w:cs="Arial"/>
                      <w:sz w:val="16"/>
                      <w:szCs w:val="16"/>
                    </w:rPr>
                    <w:t>Удостоверение личности военнослужащего;</w:t>
                  </w:r>
                </w:p>
                <w:p w:rsidR="00316B0E" w:rsidRPr="00EE2051" w:rsidRDefault="00316B0E" w:rsidP="007475CE">
                  <w:pPr>
                    <w:numPr>
                      <w:ilvl w:val="0"/>
                      <w:numId w:val="4"/>
                    </w:numPr>
                    <w:tabs>
                      <w:tab w:val="clear" w:pos="720"/>
                      <w:tab w:val="num" w:pos="315"/>
                    </w:tabs>
                    <w:ind w:hanging="688"/>
                    <w:jc w:val="both"/>
                    <w:rPr>
                      <w:rFonts w:ascii="Arial" w:hAnsi="Arial" w:cs="Arial"/>
                      <w:sz w:val="16"/>
                      <w:szCs w:val="16"/>
                    </w:rPr>
                  </w:pPr>
                  <w:r w:rsidRPr="00EE2051">
                    <w:rPr>
                      <w:rFonts w:ascii="Arial" w:hAnsi="Arial" w:cs="Arial"/>
                      <w:sz w:val="16"/>
                      <w:szCs w:val="16"/>
                    </w:rPr>
                    <w:t>Служебное удостоверение</w:t>
                  </w:r>
                  <w:r w:rsidRPr="00EE2051">
                    <w:rPr>
                      <w:rStyle w:val="ac"/>
                      <w:rFonts w:ascii="Arial" w:hAnsi="Arial" w:cs="Arial"/>
                      <w:sz w:val="16"/>
                      <w:szCs w:val="16"/>
                    </w:rPr>
                    <w:footnoteReference w:id="9"/>
                  </w:r>
                  <w:r w:rsidRPr="00EE2051">
                    <w:rPr>
                      <w:rFonts w:ascii="Arial" w:hAnsi="Arial" w:cs="Arial"/>
                      <w:sz w:val="16"/>
                      <w:szCs w:val="16"/>
                    </w:rPr>
                    <w:t>.</w:t>
                  </w:r>
                </w:p>
              </w:tc>
            </w:tr>
          </w:tbl>
          <w:p w:rsidR="00316B0E" w:rsidRPr="00EE2051" w:rsidRDefault="00000E85" w:rsidP="004D7C16">
            <w:pPr>
              <w:jc w:val="both"/>
              <w:rPr>
                <w:rFonts w:ascii="Arial" w:hAnsi="Arial" w:cs="Arial"/>
                <w:sz w:val="16"/>
                <w:szCs w:val="16"/>
                <w:vertAlign w:val="superscript"/>
              </w:rPr>
            </w:pPr>
            <w:r>
              <w:rPr>
                <w:rFonts w:ascii="Arial" w:hAnsi="Arial" w:cs="Arial"/>
                <w:sz w:val="16"/>
                <w:szCs w:val="16"/>
              </w:rPr>
              <w:t>6</w:t>
            </w:r>
            <w:r w:rsidR="00316B0E" w:rsidRPr="00EE2051">
              <w:rPr>
                <w:rFonts w:ascii="Arial" w:hAnsi="Arial" w:cs="Arial"/>
                <w:sz w:val="16"/>
                <w:szCs w:val="16"/>
              </w:rPr>
              <w:t>. Военный билет (обязателен для мужчин в возрасте до 27 лет)</w:t>
            </w:r>
            <w:r w:rsidR="00316B0E" w:rsidRPr="00EE2051">
              <w:rPr>
                <w:rStyle w:val="ac"/>
                <w:rFonts w:ascii="Arial" w:hAnsi="Arial" w:cs="Arial"/>
                <w:sz w:val="16"/>
                <w:szCs w:val="16"/>
              </w:rPr>
              <w:footnoteReference w:id="10"/>
            </w:r>
          </w:p>
          <w:p w:rsidR="00316B0E" w:rsidRPr="00EE2051" w:rsidRDefault="00000E85" w:rsidP="004D7C16">
            <w:pPr>
              <w:widowControl w:val="0"/>
              <w:jc w:val="both"/>
              <w:rPr>
                <w:rFonts w:ascii="Arial" w:hAnsi="Arial" w:cs="Arial"/>
                <w:sz w:val="16"/>
                <w:szCs w:val="16"/>
              </w:rPr>
            </w:pPr>
            <w:r>
              <w:rPr>
                <w:rFonts w:ascii="Arial" w:hAnsi="Arial" w:cs="Arial"/>
                <w:sz w:val="16"/>
                <w:szCs w:val="16"/>
              </w:rPr>
              <w:t>7</w:t>
            </w:r>
            <w:r w:rsidR="00316B0E" w:rsidRPr="00EE2051">
              <w:rPr>
                <w:rFonts w:ascii="Arial" w:hAnsi="Arial" w:cs="Arial"/>
                <w:sz w:val="16"/>
                <w:szCs w:val="16"/>
              </w:rPr>
              <w:t xml:space="preserve">. Свидетельство о постановке на налоговый учет (ИНН) – при наличии </w:t>
            </w:r>
          </w:p>
        </w:tc>
      </w:tr>
      <w:tr w:rsidR="00316B0E" w:rsidRPr="00EE2051" w:rsidTr="0025420C">
        <w:trPr>
          <w:cantSplit/>
          <w:trHeight w:val="65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245192" w:rsidRDefault="00316B0E" w:rsidP="00001A14">
            <w:pPr>
              <w:ind w:firstLine="389"/>
              <w:jc w:val="center"/>
              <w:rPr>
                <w:rFonts w:ascii="Arial" w:hAnsi="Arial" w:cs="Arial"/>
                <w:color w:val="0000FF"/>
                <w:sz w:val="16"/>
                <w:szCs w:val="16"/>
                <w:vertAlign w:val="superscript"/>
              </w:rPr>
            </w:pPr>
            <w:r>
              <w:rPr>
                <w:rFonts w:ascii="Arial" w:hAnsi="Arial" w:cs="Arial"/>
                <w:sz w:val="16"/>
                <w:szCs w:val="16"/>
              </w:rPr>
              <w:t>6</w:t>
            </w:r>
            <w:r w:rsidRPr="00EE2051">
              <w:rPr>
                <w:rFonts w:ascii="Arial" w:hAnsi="Arial" w:cs="Arial"/>
                <w:sz w:val="16"/>
                <w:szCs w:val="16"/>
              </w:rPr>
              <w:t xml:space="preserve">.  Перечень документов, предоставляемых Заемщиком/ Солидарным Заемщиком в Банк для рассмотрения </w:t>
            </w:r>
            <w:r w:rsidRPr="00EE2051">
              <w:rPr>
                <w:rFonts w:ascii="Arial" w:hAnsi="Arial" w:cs="Arial"/>
                <w:sz w:val="16"/>
                <w:szCs w:val="16"/>
              </w:rPr>
              <w:br/>
              <w:t xml:space="preserve">вопроса о выдаче кредита </w:t>
            </w:r>
            <w:r>
              <w:rPr>
                <w:rFonts w:ascii="Arial" w:hAnsi="Arial" w:cs="Arial"/>
                <w:sz w:val="16"/>
                <w:szCs w:val="16"/>
              </w:rPr>
              <w:t xml:space="preserve">в сумме </w:t>
            </w:r>
            <w:r w:rsidRPr="00EE2051">
              <w:rPr>
                <w:rFonts w:ascii="Arial" w:hAnsi="Arial" w:cs="Arial"/>
                <w:sz w:val="16"/>
                <w:szCs w:val="16"/>
              </w:rPr>
              <w:t>от 51 000 до 1 300 000 руб. (вкл</w:t>
            </w:r>
            <w:r>
              <w:rPr>
                <w:rFonts w:ascii="Arial" w:hAnsi="Arial" w:cs="Arial"/>
                <w:sz w:val="16"/>
                <w:szCs w:val="16"/>
              </w:rPr>
              <w:t xml:space="preserve">ючительно) на срок </w:t>
            </w:r>
            <w:r w:rsidRPr="00EE2051">
              <w:rPr>
                <w:rFonts w:ascii="Arial" w:hAnsi="Arial" w:cs="Arial"/>
                <w:sz w:val="16"/>
                <w:szCs w:val="16"/>
              </w:rPr>
              <w:t>до 60 месяцев</w:t>
            </w:r>
            <w:r w:rsidR="00B34AB1">
              <w:rPr>
                <w:rFonts w:ascii="Arial" w:hAnsi="Arial" w:cs="Arial"/>
                <w:sz w:val="16"/>
                <w:szCs w:val="16"/>
                <w:vertAlign w:val="superscript"/>
              </w:rPr>
              <w:t>8</w:t>
            </w:r>
          </w:p>
        </w:tc>
      </w:tr>
      <w:tr w:rsidR="00316B0E" w:rsidRPr="00EE2051" w:rsidTr="0025420C">
        <w:trPr>
          <w:cantSplit/>
          <w:trHeight w:val="269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15048E">
            <w:pPr>
              <w:numPr>
                <w:ilvl w:val="0"/>
                <w:numId w:val="5"/>
              </w:numPr>
              <w:ind w:left="269" w:hanging="269"/>
              <w:jc w:val="both"/>
              <w:rPr>
                <w:rFonts w:ascii="Arial" w:hAnsi="Arial" w:cs="Arial"/>
                <w:sz w:val="16"/>
                <w:szCs w:val="16"/>
              </w:rPr>
            </w:pPr>
            <w:r w:rsidRPr="00EE2051">
              <w:rPr>
                <w:rFonts w:ascii="Arial" w:hAnsi="Arial" w:cs="Arial"/>
                <w:sz w:val="16"/>
                <w:szCs w:val="16"/>
              </w:rPr>
              <w:t>Заявление-Анкета на предоставление кредита</w:t>
            </w:r>
          </w:p>
          <w:p w:rsidR="00316B0E" w:rsidRPr="00EE2051" w:rsidRDefault="00316B0E" w:rsidP="0015048E">
            <w:pPr>
              <w:numPr>
                <w:ilvl w:val="0"/>
                <w:numId w:val="5"/>
              </w:numPr>
              <w:ind w:left="269" w:hanging="269"/>
              <w:jc w:val="both"/>
              <w:rPr>
                <w:rFonts w:ascii="Arial" w:hAnsi="Arial" w:cs="Arial"/>
                <w:sz w:val="16"/>
                <w:szCs w:val="16"/>
              </w:rPr>
            </w:pPr>
            <w:r w:rsidRPr="00EE2051">
              <w:rPr>
                <w:rFonts w:ascii="Arial" w:hAnsi="Arial" w:cs="Arial"/>
                <w:sz w:val="16"/>
                <w:szCs w:val="16"/>
              </w:rPr>
              <w:t>Паспорт гражданина РФ</w:t>
            </w:r>
          </w:p>
          <w:p w:rsidR="00316B0E" w:rsidRDefault="00316B0E" w:rsidP="0015048E">
            <w:pPr>
              <w:numPr>
                <w:ilvl w:val="0"/>
                <w:numId w:val="5"/>
              </w:numPr>
              <w:ind w:left="269" w:hanging="269"/>
              <w:jc w:val="both"/>
              <w:rPr>
                <w:rFonts w:ascii="Arial" w:hAnsi="Arial" w:cs="Arial"/>
                <w:sz w:val="16"/>
                <w:szCs w:val="16"/>
              </w:rPr>
            </w:pPr>
            <w:r w:rsidRPr="00EE2051">
              <w:rPr>
                <w:rFonts w:ascii="Arial" w:hAnsi="Arial" w:cs="Arial"/>
                <w:sz w:val="16"/>
                <w:szCs w:val="16"/>
              </w:rPr>
              <w:t xml:space="preserve">Согласие субъекта кредитной истории на получение пользователем кредитной истории основной части кредитной истории </w:t>
            </w:r>
          </w:p>
          <w:p w:rsidR="00000E85" w:rsidRPr="00000E85" w:rsidRDefault="00000E85" w:rsidP="00000E85">
            <w:pPr>
              <w:numPr>
                <w:ilvl w:val="0"/>
                <w:numId w:val="5"/>
              </w:numPr>
              <w:ind w:left="269" w:hanging="269"/>
              <w:jc w:val="both"/>
              <w:rPr>
                <w:rFonts w:ascii="Arial" w:hAnsi="Arial" w:cs="Arial"/>
                <w:sz w:val="16"/>
                <w:szCs w:val="16"/>
              </w:rPr>
            </w:pPr>
            <w:r w:rsidRPr="00000E85">
              <w:rPr>
                <w:rFonts w:ascii="Arial" w:hAnsi="Arial" w:cs="Arial"/>
                <w:sz w:val="16"/>
                <w:szCs w:val="16"/>
              </w:rPr>
              <w:t xml:space="preserve">Согласие на обработку персональных данных </w:t>
            </w:r>
          </w:p>
          <w:p w:rsidR="00316B0E" w:rsidRPr="00000E85" w:rsidRDefault="00316B0E" w:rsidP="00000E85">
            <w:pPr>
              <w:numPr>
                <w:ilvl w:val="0"/>
                <w:numId w:val="5"/>
              </w:numPr>
              <w:ind w:left="269" w:hanging="269"/>
              <w:jc w:val="both"/>
              <w:rPr>
                <w:rFonts w:ascii="Arial" w:hAnsi="Arial" w:cs="Arial"/>
                <w:sz w:val="16"/>
                <w:szCs w:val="16"/>
              </w:rPr>
            </w:pPr>
            <w:r w:rsidRPr="00000E85">
              <w:rPr>
                <w:rFonts w:ascii="Arial" w:hAnsi="Arial" w:cs="Arial"/>
                <w:sz w:val="16"/>
                <w:szCs w:val="16"/>
              </w:rPr>
              <w:t>Дополнительный документ, удостоверя</w:t>
            </w:r>
            <w:r w:rsidR="007475CE">
              <w:rPr>
                <w:rFonts w:ascii="Arial" w:hAnsi="Arial" w:cs="Arial"/>
                <w:sz w:val="16"/>
                <w:szCs w:val="16"/>
              </w:rPr>
              <w:t>ющий личность (на выбор Клиента</w:t>
            </w:r>
            <w:r w:rsidRPr="00000E85">
              <w:rPr>
                <w:rFonts w:ascii="Arial" w:hAnsi="Arial" w:cs="Arial"/>
                <w:sz w:val="16"/>
                <w:szCs w:val="16"/>
              </w:rPr>
              <w:t>)</w:t>
            </w:r>
            <w:r w:rsidR="007475CE">
              <w:rPr>
                <w:rFonts w:ascii="Arial" w:hAnsi="Arial" w:cs="Arial"/>
                <w:sz w:val="16"/>
                <w:szCs w:val="16"/>
              </w:rPr>
              <w:t>:</w:t>
            </w:r>
          </w:p>
          <w:tbl>
            <w:tblPr>
              <w:tblW w:w="0" w:type="auto"/>
              <w:tblLook w:val="0000"/>
            </w:tblPr>
            <w:tblGrid>
              <w:gridCol w:w="4708"/>
              <w:gridCol w:w="4709"/>
            </w:tblGrid>
            <w:tr w:rsidR="00316B0E" w:rsidRPr="00EE2051" w:rsidTr="003C44C6">
              <w:tc>
                <w:tcPr>
                  <w:tcW w:w="4708" w:type="dxa"/>
                  <w:tcBorders>
                    <w:top w:val="nil"/>
                    <w:left w:val="nil"/>
                    <w:bottom w:val="nil"/>
                    <w:right w:val="nil"/>
                  </w:tcBorders>
                </w:tcPr>
                <w:p w:rsidR="00316B0E" w:rsidRPr="00EE2051" w:rsidRDefault="00316B0E" w:rsidP="0015048E">
                  <w:pPr>
                    <w:numPr>
                      <w:ilvl w:val="0"/>
                      <w:numId w:val="4"/>
                    </w:numPr>
                    <w:jc w:val="both"/>
                    <w:rPr>
                      <w:rFonts w:ascii="Arial" w:hAnsi="Arial" w:cs="Arial"/>
                      <w:sz w:val="16"/>
                      <w:szCs w:val="16"/>
                    </w:rPr>
                  </w:pPr>
                  <w:r w:rsidRPr="00EE2051">
                    <w:rPr>
                      <w:rFonts w:ascii="Arial" w:hAnsi="Arial" w:cs="Arial"/>
                      <w:sz w:val="16"/>
                      <w:szCs w:val="16"/>
                    </w:rPr>
                    <w:t>Свидетельство ПФР</w:t>
                  </w:r>
                  <w:r w:rsidR="007475CE">
                    <w:rPr>
                      <w:rFonts w:ascii="Arial" w:hAnsi="Arial" w:cs="Arial"/>
                      <w:sz w:val="16"/>
                      <w:szCs w:val="16"/>
                    </w:rPr>
                    <w:t xml:space="preserve"> (СНИЛС)</w:t>
                  </w:r>
                  <w:r w:rsidRPr="00EE2051">
                    <w:rPr>
                      <w:rFonts w:ascii="Arial" w:hAnsi="Arial" w:cs="Arial"/>
                      <w:sz w:val="16"/>
                      <w:szCs w:val="16"/>
                    </w:rPr>
                    <w:t>;</w:t>
                  </w:r>
                </w:p>
                <w:p w:rsidR="00316B0E" w:rsidRPr="00EE2051" w:rsidRDefault="00316B0E" w:rsidP="0015048E">
                  <w:pPr>
                    <w:numPr>
                      <w:ilvl w:val="0"/>
                      <w:numId w:val="4"/>
                    </w:numPr>
                    <w:jc w:val="both"/>
                    <w:rPr>
                      <w:rFonts w:ascii="Arial" w:hAnsi="Arial" w:cs="Arial"/>
                      <w:sz w:val="16"/>
                      <w:szCs w:val="16"/>
                    </w:rPr>
                  </w:pPr>
                  <w:r w:rsidRPr="00EE2051">
                    <w:rPr>
                      <w:rFonts w:ascii="Arial" w:hAnsi="Arial" w:cs="Arial"/>
                      <w:sz w:val="16"/>
                      <w:szCs w:val="16"/>
                    </w:rPr>
                    <w:t>Водительское удостоверение;</w:t>
                  </w:r>
                </w:p>
                <w:p w:rsidR="00316B0E" w:rsidRPr="00EE2051" w:rsidRDefault="00316B0E" w:rsidP="0015048E">
                  <w:pPr>
                    <w:numPr>
                      <w:ilvl w:val="0"/>
                      <w:numId w:val="4"/>
                    </w:numPr>
                    <w:jc w:val="both"/>
                    <w:rPr>
                      <w:rFonts w:ascii="Arial" w:hAnsi="Arial" w:cs="Arial"/>
                      <w:sz w:val="16"/>
                      <w:szCs w:val="16"/>
                    </w:rPr>
                  </w:pPr>
                  <w:r w:rsidRPr="00EE2051">
                    <w:rPr>
                      <w:rFonts w:ascii="Arial" w:hAnsi="Arial" w:cs="Arial"/>
                      <w:sz w:val="16"/>
                      <w:szCs w:val="16"/>
                    </w:rPr>
                    <w:t>Загранпаспорт</w:t>
                  </w:r>
                </w:p>
              </w:tc>
              <w:tc>
                <w:tcPr>
                  <w:tcW w:w="4709" w:type="dxa"/>
                  <w:tcBorders>
                    <w:top w:val="nil"/>
                    <w:left w:val="nil"/>
                    <w:bottom w:val="nil"/>
                    <w:right w:val="nil"/>
                  </w:tcBorders>
                </w:tcPr>
                <w:p w:rsidR="00316B0E" w:rsidRPr="00EE2051" w:rsidRDefault="00316B0E" w:rsidP="0015048E">
                  <w:pPr>
                    <w:numPr>
                      <w:ilvl w:val="0"/>
                      <w:numId w:val="4"/>
                    </w:numPr>
                    <w:jc w:val="both"/>
                    <w:rPr>
                      <w:rFonts w:ascii="Arial" w:hAnsi="Arial" w:cs="Arial"/>
                      <w:sz w:val="16"/>
                      <w:szCs w:val="16"/>
                    </w:rPr>
                  </w:pPr>
                  <w:r w:rsidRPr="00EE2051">
                    <w:rPr>
                      <w:rFonts w:ascii="Arial" w:hAnsi="Arial" w:cs="Arial"/>
                      <w:sz w:val="16"/>
                      <w:szCs w:val="16"/>
                    </w:rPr>
                    <w:t>Удостоверение личности военнослужащего;</w:t>
                  </w:r>
                </w:p>
                <w:p w:rsidR="00316B0E" w:rsidRPr="00EE2051" w:rsidRDefault="00316B0E" w:rsidP="0015048E">
                  <w:pPr>
                    <w:numPr>
                      <w:ilvl w:val="0"/>
                      <w:numId w:val="4"/>
                    </w:numPr>
                    <w:jc w:val="both"/>
                    <w:rPr>
                      <w:rFonts w:ascii="Arial" w:hAnsi="Arial" w:cs="Arial"/>
                      <w:sz w:val="16"/>
                      <w:szCs w:val="16"/>
                    </w:rPr>
                  </w:pPr>
                  <w:r w:rsidRPr="00EE2051">
                    <w:rPr>
                      <w:rFonts w:ascii="Arial" w:hAnsi="Arial" w:cs="Arial"/>
                      <w:sz w:val="16"/>
                      <w:szCs w:val="16"/>
                    </w:rPr>
                    <w:t>Служебное удостоверение</w:t>
                  </w:r>
                  <w:r w:rsidR="00B34AB1">
                    <w:rPr>
                      <w:rStyle w:val="ac"/>
                      <w:rFonts w:ascii="Arial" w:hAnsi="Arial" w:cs="Arial"/>
                      <w:sz w:val="16"/>
                      <w:szCs w:val="16"/>
                    </w:rPr>
                    <w:t>9</w:t>
                  </w:r>
                  <w:r w:rsidRPr="00EE2051">
                    <w:rPr>
                      <w:rFonts w:ascii="Arial" w:hAnsi="Arial" w:cs="Arial"/>
                      <w:sz w:val="16"/>
                      <w:szCs w:val="16"/>
                    </w:rPr>
                    <w:t>.</w:t>
                  </w:r>
                </w:p>
              </w:tc>
            </w:tr>
          </w:tbl>
          <w:p w:rsidR="00316B0E" w:rsidRPr="00EE2051" w:rsidRDefault="00316B0E" w:rsidP="0015048E">
            <w:pPr>
              <w:numPr>
                <w:ilvl w:val="0"/>
                <w:numId w:val="5"/>
              </w:numPr>
              <w:ind w:left="269" w:hanging="269"/>
              <w:rPr>
                <w:rFonts w:ascii="Arial" w:hAnsi="Arial" w:cs="Arial"/>
                <w:sz w:val="16"/>
                <w:szCs w:val="16"/>
              </w:rPr>
            </w:pPr>
            <w:r w:rsidRPr="00EE2051">
              <w:rPr>
                <w:rFonts w:ascii="Arial" w:hAnsi="Arial" w:cs="Arial"/>
                <w:sz w:val="16"/>
                <w:szCs w:val="16"/>
              </w:rPr>
              <w:t>Военный билет (обязателен для мужчин в возрасте до 27 лет)</w:t>
            </w:r>
            <w:r w:rsidR="00B34AB1">
              <w:rPr>
                <w:rFonts w:ascii="Arial" w:hAnsi="Arial" w:cs="Arial"/>
                <w:sz w:val="16"/>
                <w:szCs w:val="16"/>
                <w:vertAlign w:val="superscript"/>
              </w:rPr>
              <w:t>10</w:t>
            </w:r>
          </w:p>
          <w:p w:rsidR="00316B0E" w:rsidRPr="00EE2051" w:rsidRDefault="00316B0E" w:rsidP="0015048E">
            <w:pPr>
              <w:numPr>
                <w:ilvl w:val="0"/>
                <w:numId w:val="5"/>
              </w:numPr>
              <w:ind w:left="269" w:hanging="269"/>
              <w:rPr>
                <w:rFonts w:ascii="Arial" w:hAnsi="Arial" w:cs="Arial"/>
                <w:sz w:val="16"/>
                <w:szCs w:val="16"/>
              </w:rPr>
            </w:pPr>
            <w:r w:rsidRPr="00EE2051">
              <w:rPr>
                <w:rFonts w:ascii="Arial" w:hAnsi="Arial" w:cs="Arial"/>
                <w:sz w:val="16"/>
                <w:szCs w:val="16"/>
              </w:rPr>
              <w:t>Свидетельство о постановке на налоговый учет (ИНН) – при наличии</w:t>
            </w:r>
          </w:p>
          <w:p w:rsidR="00925F62" w:rsidRPr="00925F62" w:rsidRDefault="00925F62" w:rsidP="0015048E">
            <w:pPr>
              <w:numPr>
                <w:ilvl w:val="0"/>
                <w:numId w:val="5"/>
              </w:numPr>
              <w:ind w:left="269" w:hanging="269"/>
              <w:jc w:val="both"/>
              <w:rPr>
                <w:rFonts w:ascii="Arial" w:hAnsi="Arial" w:cs="Arial"/>
                <w:sz w:val="16"/>
                <w:szCs w:val="16"/>
              </w:rPr>
            </w:pPr>
            <w:r>
              <w:rPr>
                <w:rFonts w:ascii="Arial" w:hAnsi="Arial" w:cs="Arial"/>
                <w:sz w:val="16"/>
                <w:szCs w:val="16"/>
              </w:rPr>
              <w:t>Документ, подтверждающий доход (на выбор Клиента):</w:t>
            </w:r>
          </w:p>
          <w:p w:rsidR="00316B0E" w:rsidRDefault="00925F62" w:rsidP="00925F62">
            <w:pPr>
              <w:ind w:left="269"/>
              <w:jc w:val="both"/>
              <w:rPr>
                <w:rFonts w:ascii="Arial" w:hAnsi="Arial" w:cs="Arial"/>
                <w:sz w:val="16"/>
                <w:szCs w:val="16"/>
              </w:rPr>
            </w:pPr>
            <w:r>
              <w:rPr>
                <w:rFonts w:ascii="Arial" w:hAnsi="Arial" w:cs="Arial"/>
                <w:sz w:val="16"/>
                <w:szCs w:val="16"/>
              </w:rPr>
              <w:t xml:space="preserve">- </w:t>
            </w:r>
            <w:r w:rsidR="00316B0E" w:rsidRPr="00EE2051">
              <w:rPr>
                <w:rFonts w:ascii="Arial" w:hAnsi="Arial" w:cs="Arial"/>
                <w:sz w:val="16"/>
                <w:szCs w:val="16"/>
              </w:rPr>
              <w:t>Справка о заработной плате по форме 2-НДФЛ либо по форме Банка</w:t>
            </w:r>
            <w:r w:rsidR="00316B0E">
              <w:rPr>
                <w:rFonts w:ascii="Arial" w:hAnsi="Arial" w:cs="Arial"/>
                <w:sz w:val="16"/>
                <w:szCs w:val="16"/>
              </w:rPr>
              <w:t xml:space="preserve"> за 6 месяцев</w:t>
            </w:r>
            <w:r w:rsidR="00316B0E" w:rsidRPr="00EE2051">
              <w:rPr>
                <w:rFonts w:ascii="Arial" w:hAnsi="Arial" w:cs="Arial"/>
                <w:sz w:val="16"/>
                <w:szCs w:val="16"/>
              </w:rPr>
              <w:t>,</w:t>
            </w:r>
            <w:r w:rsidR="00316B0E">
              <w:rPr>
                <w:rFonts w:ascii="Arial" w:hAnsi="Arial" w:cs="Arial"/>
                <w:sz w:val="16"/>
                <w:szCs w:val="16"/>
              </w:rPr>
              <w:t xml:space="preserve"> предшествующих обращению в Банк,</w:t>
            </w:r>
            <w:r w:rsidR="00316B0E" w:rsidRPr="00EE2051">
              <w:rPr>
                <w:rFonts w:ascii="Arial" w:hAnsi="Arial" w:cs="Arial"/>
                <w:sz w:val="16"/>
                <w:szCs w:val="16"/>
              </w:rPr>
              <w:t xml:space="preserve"> подписанная работодателем и заверенная печатью </w:t>
            </w:r>
            <w:r w:rsidR="00316B0E">
              <w:rPr>
                <w:rFonts w:ascii="Arial" w:hAnsi="Arial" w:cs="Arial"/>
                <w:sz w:val="16"/>
                <w:szCs w:val="16"/>
              </w:rPr>
              <w:t>организации</w:t>
            </w:r>
            <w:r w:rsidR="00316B0E" w:rsidRPr="00EE2051">
              <w:rPr>
                <w:rStyle w:val="ac"/>
                <w:rFonts w:ascii="Arial" w:hAnsi="Arial" w:cs="Arial"/>
                <w:sz w:val="16"/>
                <w:szCs w:val="16"/>
              </w:rPr>
              <w:footnoteReference w:id="11"/>
            </w:r>
            <w:r w:rsidR="00316B0E" w:rsidRPr="00EE2051">
              <w:rPr>
                <w:rFonts w:ascii="Arial" w:hAnsi="Arial" w:cs="Arial"/>
                <w:sz w:val="16"/>
                <w:szCs w:val="16"/>
              </w:rPr>
              <w:t xml:space="preserve">. </w:t>
            </w:r>
          </w:p>
          <w:p w:rsidR="00925F62" w:rsidRPr="00031800" w:rsidRDefault="00925F62" w:rsidP="00925F62">
            <w:pPr>
              <w:ind w:left="269"/>
              <w:jc w:val="both"/>
              <w:rPr>
                <w:rFonts w:ascii="Arial" w:hAnsi="Arial" w:cs="Arial"/>
                <w:sz w:val="16"/>
                <w:szCs w:val="16"/>
              </w:rPr>
            </w:pPr>
            <w:r>
              <w:rPr>
                <w:rFonts w:ascii="Arial" w:hAnsi="Arial" w:cs="Arial"/>
                <w:sz w:val="16"/>
                <w:szCs w:val="16"/>
              </w:rPr>
              <w:t>- Выписка из счёта зарплатной карты, открытой в другом Банке</w:t>
            </w:r>
            <w:r w:rsidR="00031800">
              <w:rPr>
                <w:rStyle w:val="ac"/>
                <w:rFonts w:ascii="Arial" w:hAnsi="Arial" w:cs="Arial"/>
                <w:sz w:val="16"/>
                <w:szCs w:val="16"/>
              </w:rPr>
              <w:footnoteReference w:id="12"/>
            </w:r>
            <w:r>
              <w:rPr>
                <w:rFonts w:ascii="Arial" w:hAnsi="Arial" w:cs="Arial"/>
                <w:sz w:val="16"/>
                <w:szCs w:val="16"/>
              </w:rPr>
              <w:t>, за 6 месяцев, предшествующих обращению в Банк</w:t>
            </w:r>
            <w:r w:rsidR="00031800">
              <w:rPr>
                <w:rFonts w:ascii="Arial" w:hAnsi="Arial" w:cs="Arial"/>
                <w:sz w:val="16"/>
                <w:szCs w:val="16"/>
                <w:vertAlign w:val="superscript"/>
              </w:rPr>
              <w:t>1</w:t>
            </w:r>
            <w:r w:rsidR="00B34AB1">
              <w:rPr>
                <w:rFonts w:ascii="Arial" w:hAnsi="Arial" w:cs="Arial"/>
                <w:sz w:val="16"/>
                <w:szCs w:val="16"/>
                <w:vertAlign w:val="superscript"/>
              </w:rPr>
              <w:t>1</w:t>
            </w:r>
            <w:r w:rsidR="00031800">
              <w:rPr>
                <w:rFonts w:ascii="Arial" w:hAnsi="Arial" w:cs="Arial"/>
                <w:sz w:val="16"/>
                <w:szCs w:val="16"/>
              </w:rPr>
              <w:t>.</w:t>
            </w:r>
          </w:p>
        </w:tc>
      </w:tr>
      <w:tr w:rsidR="00316B0E" w:rsidRPr="00EE2051" w:rsidTr="0025420C">
        <w:trPr>
          <w:cantSplit/>
          <w:trHeight w:val="54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FA5E7E" w:rsidRDefault="00316B0E" w:rsidP="00001A14">
            <w:pPr>
              <w:ind w:left="269"/>
              <w:jc w:val="center"/>
              <w:rPr>
                <w:rFonts w:ascii="Arial" w:hAnsi="Arial" w:cs="Arial"/>
                <w:sz w:val="16"/>
                <w:szCs w:val="16"/>
              </w:rPr>
            </w:pPr>
            <w:r>
              <w:rPr>
                <w:rFonts w:ascii="Arial" w:hAnsi="Arial" w:cs="Arial"/>
                <w:sz w:val="16"/>
                <w:szCs w:val="16"/>
              </w:rPr>
              <w:t>7</w:t>
            </w:r>
            <w:r w:rsidRPr="00EE2051">
              <w:rPr>
                <w:rFonts w:ascii="Arial" w:hAnsi="Arial" w:cs="Arial"/>
                <w:sz w:val="16"/>
                <w:szCs w:val="16"/>
              </w:rPr>
              <w:t>. Перечень документов, предоставляемых Заемщиком в Банк для рассмотрения вопроса о выдаче кредита</w:t>
            </w:r>
            <w:r>
              <w:rPr>
                <w:rFonts w:ascii="Arial" w:hAnsi="Arial" w:cs="Arial"/>
                <w:sz w:val="16"/>
                <w:szCs w:val="16"/>
              </w:rPr>
              <w:t xml:space="preserve"> </w:t>
            </w:r>
            <w:r>
              <w:rPr>
                <w:rFonts w:ascii="Arial" w:hAnsi="Arial" w:cs="Arial"/>
                <w:sz w:val="16"/>
                <w:szCs w:val="16"/>
              </w:rPr>
              <w:br/>
              <w:t xml:space="preserve">в сумме, установленной Банком, на срок </w:t>
            </w:r>
            <w:r w:rsidRPr="00EE2051">
              <w:rPr>
                <w:rFonts w:ascii="Arial" w:hAnsi="Arial" w:cs="Arial"/>
                <w:sz w:val="16"/>
                <w:szCs w:val="16"/>
              </w:rPr>
              <w:t>до 60 месяцев</w:t>
            </w:r>
            <w:r w:rsidR="00B34AB1">
              <w:rPr>
                <w:rFonts w:ascii="Arial" w:hAnsi="Arial" w:cs="Arial"/>
                <w:sz w:val="16"/>
                <w:szCs w:val="16"/>
                <w:vertAlign w:val="superscript"/>
              </w:rPr>
              <w:t>8</w:t>
            </w:r>
          </w:p>
        </w:tc>
      </w:tr>
      <w:tr w:rsidR="00316B0E" w:rsidRPr="00EE2051" w:rsidTr="0025420C">
        <w:trPr>
          <w:cantSplit/>
          <w:trHeight w:val="98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16B0E" w:rsidRPr="00EE2051" w:rsidRDefault="00316B0E" w:rsidP="0015048E">
            <w:pPr>
              <w:pStyle w:val="af"/>
              <w:numPr>
                <w:ilvl w:val="0"/>
                <w:numId w:val="6"/>
              </w:numPr>
              <w:tabs>
                <w:tab w:val="left" w:pos="210"/>
              </w:tabs>
              <w:ind w:hanging="720"/>
              <w:jc w:val="both"/>
              <w:rPr>
                <w:rFonts w:ascii="Arial" w:hAnsi="Arial" w:cs="Arial"/>
                <w:sz w:val="16"/>
                <w:szCs w:val="16"/>
              </w:rPr>
            </w:pPr>
            <w:r w:rsidRPr="00EE2051">
              <w:rPr>
                <w:rFonts w:ascii="Arial" w:hAnsi="Arial" w:cs="Arial"/>
                <w:sz w:val="16"/>
                <w:szCs w:val="16"/>
              </w:rPr>
              <w:t>Заявление-Анкета на предоставление кредита</w:t>
            </w:r>
          </w:p>
          <w:p w:rsidR="00316B0E" w:rsidRPr="00EE2051" w:rsidRDefault="00316B0E" w:rsidP="0015048E">
            <w:pPr>
              <w:numPr>
                <w:ilvl w:val="0"/>
                <w:numId w:val="6"/>
              </w:numPr>
              <w:tabs>
                <w:tab w:val="left" w:pos="210"/>
              </w:tabs>
              <w:ind w:left="0" w:firstLine="0"/>
              <w:jc w:val="both"/>
              <w:rPr>
                <w:rFonts w:ascii="Arial" w:hAnsi="Arial" w:cs="Arial"/>
                <w:sz w:val="16"/>
                <w:szCs w:val="16"/>
              </w:rPr>
            </w:pPr>
            <w:r w:rsidRPr="00EE2051">
              <w:rPr>
                <w:rFonts w:ascii="Arial" w:hAnsi="Arial" w:cs="Arial"/>
                <w:sz w:val="16"/>
                <w:szCs w:val="16"/>
              </w:rPr>
              <w:t>Паспорт гражданина РФ</w:t>
            </w:r>
          </w:p>
          <w:p w:rsidR="00000E85" w:rsidRDefault="00316B0E" w:rsidP="00000E85">
            <w:pPr>
              <w:numPr>
                <w:ilvl w:val="0"/>
                <w:numId w:val="6"/>
              </w:numPr>
              <w:tabs>
                <w:tab w:val="left" w:pos="210"/>
              </w:tabs>
              <w:ind w:left="0" w:firstLine="0"/>
              <w:jc w:val="both"/>
              <w:rPr>
                <w:rFonts w:ascii="Arial" w:hAnsi="Arial" w:cs="Arial"/>
                <w:sz w:val="16"/>
                <w:szCs w:val="16"/>
              </w:rPr>
            </w:pPr>
            <w:r w:rsidRPr="00EE2051">
              <w:rPr>
                <w:rFonts w:ascii="Arial" w:hAnsi="Arial" w:cs="Arial"/>
                <w:sz w:val="16"/>
                <w:szCs w:val="16"/>
              </w:rPr>
              <w:t>Согласие субъекта кредитной истории на получение пользователем кредитной истории основной части кредитной исто</w:t>
            </w:r>
            <w:r w:rsidR="00000E85">
              <w:rPr>
                <w:rFonts w:ascii="Arial" w:hAnsi="Arial" w:cs="Arial"/>
                <w:sz w:val="16"/>
                <w:szCs w:val="16"/>
              </w:rPr>
              <w:t>рии</w:t>
            </w:r>
          </w:p>
          <w:p w:rsidR="00000E85" w:rsidRPr="00000E85" w:rsidRDefault="00000E85" w:rsidP="00000E85">
            <w:pPr>
              <w:numPr>
                <w:ilvl w:val="0"/>
                <w:numId w:val="6"/>
              </w:numPr>
              <w:tabs>
                <w:tab w:val="left" w:pos="210"/>
              </w:tabs>
              <w:ind w:left="0" w:firstLine="0"/>
              <w:jc w:val="both"/>
              <w:rPr>
                <w:rFonts w:ascii="Arial" w:hAnsi="Arial" w:cs="Arial"/>
                <w:sz w:val="16"/>
                <w:szCs w:val="16"/>
              </w:rPr>
            </w:pPr>
            <w:r w:rsidRPr="00000E85">
              <w:rPr>
                <w:rFonts w:ascii="Arial" w:hAnsi="Arial" w:cs="Arial"/>
                <w:sz w:val="16"/>
                <w:szCs w:val="16"/>
              </w:rPr>
              <w:t xml:space="preserve">Согласие на обработку персональных данных </w:t>
            </w:r>
          </w:p>
          <w:p w:rsidR="00316B0E" w:rsidRPr="00EE2051" w:rsidRDefault="00316B0E" w:rsidP="0015048E">
            <w:pPr>
              <w:numPr>
                <w:ilvl w:val="0"/>
                <w:numId w:val="6"/>
              </w:numPr>
              <w:tabs>
                <w:tab w:val="left" w:pos="210"/>
              </w:tabs>
              <w:ind w:left="0" w:firstLine="0"/>
              <w:jc w:val="both"/>
              <w:rPr>
                <w:rFonts w:ascii="Arial" w:hAnsi="Arial" w:cs="Arial"/>
                <w:sz w:val="16"/>
                <w:szCs w:val="16"/>
              </w:rPr>
            </w:pPr>
            <w:r w:rsidRPr="00EE2051">
              <w:rPr>
                <w:rFonts w:ascii="Arial" w:hAnsi="Arial" w:cs="Arial"/>
                <w:sz w:val="16"/>
                <w:szCs w:val="16"/>
              </w:rPr>
              <w:t>Военный билет (обязателен для мужчин в возрасте до 27 лет)</w:t>
            </w:r>
            <w:r w:rsidR="00B34AB1">
              <w:rPr>
                <w:rFonts w:ascii="Arial" w:hAnsi="Arial" w:cs="Arial"/>
                <w:sz w:val="16"/>
                <w:szCs w:val="16"/>
                <w:vertAlign w:val="superscript"/>
              </w:rPr>
              <w:t>10</w:t>
            </w:r>
          </w:p>
        </w:tc>
      </w:tr>
      <w:tr w:rsidR="00316B0E" w:rsidRPr="00EE2051" w:rsidTr="0025420C">
        <w:trPr>
          <w:cantSplit/>
          <w:trHeight w:val="5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FA5E7E" w:rsidRDefault="00316B0E" w:rsidP="006930AB">
            <w:pPr>
              <w:jc w:val="center"/>
              <w:rPr>
                <w:rFonts w:ascii="Arial" w:hAnsi="Arial" w:cs="Arial"/>
                <w:sz w:val="16"/>
                <w:szCs w:val="16"/>
              </w:rPr>
            </w:pPr>
            <w:r>
              <w:rPr>
                <w:rFonts w:ascii="Arial" w:hAnsi="Arial" w:cs="Arial"/>
                <w:sz w:val="16"/>
                <w:szCs w:val="16"/>
              </w:rPr>
              <w:t>8</w:t>
            </w:r>
            <w:r w:rsidRPr="00EE2051">
              <w:rPr>
                <w:rFonts w:ascii="Arial" w:hAnsi="Arial" w:cs="Arial"/>
                <w:sz w:val="16"/>
                <w:szCs w:val="16"/>
              </w:rPr>
              <w:t>. Перечень докуме</w:t>
            </w:r>
            <w:r w:rsidR="00B418D9">
              <w:rPr>
                <w:rFonts w:ascii="Arial" w:hAnsi="Arial" w:cs="Arial"/>
                <w:sz w:val="16"/>
                <w:szCs w:val="16"/>
              </w:rPr>
              <w:t xml:space="preserve">нтов, предоставляемых </w:t>
            </w:r>
            <w:r w:rsidRPr="00EE2051">
              <w:rPr>
                <w:rFonts w:ascii="Arial" w:hAnsi="Arial" w:cs="Arial"/>
                <w:sz w:val="16"/>
                <w:szCs w:val="16"/>
              </w:rPr>
              <w:t>в Банк для рассмотрения воп</w:t>
            </w:r>
            <w:r>
              <w:rPr>
                <w:rFonts w:ascii="Arial" w:hAnsi="Arial" w:cs="Arial"/>
                <w:sz w:val="16"/>
                <w:szCs w:val="16"/>
              </w:rPr>
              <w:t xml:space="preserve">роса о выдаче кредита </w:t>
            </w:r>
            <w:r w:rsidR="00B418D9">
              <w:rPr>
                <w:rFonts w:ascii="Arial" w:hAnsi="Arial" w:cs="Arial"/>
                <w:sz w:val="16"/>
                <w:szCs w:val="16"/>
              </w:rPr>
              <w:t xml:space="preserve">на срок до 60 месяцев Заемщиком - </w:t>
            </w:r>
            <w:r w:rsidR="00B418D9">
              <w:rPr>
                <w:rFonts w:ascii="Arial" w:hAnsi="Arial" w:cs="Arial"/>
                <w:sz w:val="16"/>
                <w:szCs w:val="16"/>
              </w:rPr>
              <w:br/>
              <w:t>работнико</w:t>
            </w:r>
            <w:r>
              <w:rPr>
                <w:rFonts w:ascii="Arial" w:hAnsi="Arial" w:cs="Arial"/>
                <w:sz w:val="16"/>
                <w:szCs w:val="16"/>
              </w:rPr>
              <w:t>м</w:t>
            </w:r>
            <w:r w:rsidR="007475CE">
              <w:rPr>
                <w:rFonts w:ascii="Arial" w:hAnsi="Arial" w:cs="Arial"/>
                <w:sz w:val="16"/>
                <w:szCs w:val="16"/>
              </w:rPr>
              <w:t xml:space="preserve"> компании</w:t>
            </w:r>
            <w:r w:rsidRPr="00EE2051">
              <w:rPr>
                <w:rFonts w:ascii="Arial" w:hAnsi="Arial" w:cs="Arial"/>
                <w:sz w:val="16"/>
                <w:szCs w:val="16"/>
              </w:rPr>
              <w:t xml:space="preserve"> ка</w:t>
            </w:r>
            <w:r>
              <w:rPr>
                <w:rFonts w:ascii="Arial" w:hAnsi="Arial" w:cs="Arial"/>
                <w:sz w:val="16"/>
                <w:szCs w:val="16"/>
              </w:rPr>
              <w:t>тегории А</w:t>
            </w:r>
            <w:r w:rsidR="00B34AB1">
              <w:rPr>
                <w:rFonts w:ascii="Arial" w:hAnsi="Arial" w:cs="Arial"/>
                <w:sz w:val="16"/>
                <w:szCs w:val="16"/>
                <w:vertAlign w:val="superscript"/>
              </w:rPr>
              <w:t>8</w:t>
            </w:r>
          </w:p>
        </w:tc>
      </w:tr>
      <w:tr w:rsidR="00316B0E" w:rsidRPr="00EE2051" w:rsidTr="0025420C">
        <w:trPr>
          <w:cantSplit/>
          <w:trHeight w:val="304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16B0E" w:rsidRPr="00EE2051" w:rsidRDefault="00316B0E" w:rsidP="0015048E">
            <w:pPr>
              <w:numPr>
                <w:ilvl w:val="1"/>
                <w:numId w:val="4"/>
              </w:numPr>
              <w:tabs>
                <w:tab w:val="left" w:pos="210"/>
              </w:tabs>
              <w:ind w:hanging="1440"/>
              <w:jc w:val="both"/>
              <w:rPr>
                <w:rFonts w:ascii="Arial" w:hAnsi="Arial" w:cs="Arial"/>
                <w:sz w:val="16"/>
                <w:szCs w:val="16"/>
              </w:rPr>
            </w:pPr>
            <w:r w:rsidRPr="00EE2051">
              <w:rPr>
                <w:rFonts w:ascii="Arial" w:hAnsi="Arial" w:cs="Arial"/>
                <w:sz w:val="16"/>
                <w:szCs w:val="16"/>
              </w:rPr>
              <w:t>Заявление-Анкета на предоставление кредита</w:t>
            </w:r>
          </w:p>
          <w:p w:rsidR="00316B0E" w:rsidRPr="00EE2051" w:rsidRDefault="00316B0E" w:rsidP="0015048E">
            <w:pPr>
              <w:numPr>
                <w:ilvl w:val="1"/>
                <w:numId w:val="4"/>
              </w:numPr>
              <w:tabs>
                <w:tab w:val="left" w:pos="210"/>
              </w:tabs>
              <w:ind w:hanging="1440"/>
              <w:jc w:val="both"/>
              <w:rPr>
                <w:rFonts w:ascii="Arial" w:hAnsi="Arial" w:cs="Arial"/>
                <w:sz w:val="16"/>
                <w:szCs w:val="16"/>
              </w:rPr>
            </w:pPr>
            <w:r w:rsidRPr="00EE2051">
              <w:rPr>
                <w:rFonts w:ascii="Arial" w:hAnsi="Arial" w:cs="Arial"/>
                <w:sz w:val="16"/>
                <w:szCs w:val="16"/>
              </w:rPr>
              <w:t>Паспорт гражданина РФ</w:t>
            </w:r>
          </w:p>
          <w:p w:rsidR="00000E85" w:rsidRDefault="00316B0E" w:rsidP="00000E85">
            <w:pPr>
              <w:numPr>
                <w:ilvl w:val="1"/>
                <w:numId w:val="4"/>
              </w:numPr>
              <w:tabs>
                <w:tab w:val="left" w:pos="210"/>
              </w:tabs>
              <w:ind w:hanging="1440"/>
              <w:jc w:val="both"/>
              <w:rPr>
                <w:rFonts w:ascii="Arial" w:hAnsi="Arial" w:cs="Arial"/>
                <w:sz w:val="16"/>
                <w:szCs w:val="16"/>
              </w:rPr>
            </w:pPr>
            <w:r w:rsidRPr="00EE2051">
              <w:rPr>
                <w:rFonts w:ascii="Arial" w:hAnsi="Arial" w:cs="Arial"/>
                <w:sz w:val="16"/>
                <w:szCs w:val="16"/>
              </w:rPr>
              <w:t xml:space="preserve">Согласие субъекта кредитной истории на получение пользователем кредитной истории основной части кредитной истории </w:t>
            </w:r>
          </w:p>
          <w:p w:rsidR="00000E85" w:rsidRPr="00000E85" w:rsidRDefault="00000E85" w:rsidP="00000E85">
            <w:pPr>
              <w:numPr>
                <w:ilvl w:val="1"/>
                <w:numId w:val="4"/>
              </w:numPr>
              <w:tabs>
                <w:tab w:val="left" w:pos="210"/>
              </w:tabs>
              <w:ind w:hanging="1440"/>
              <w:jc w:val="both"/>
              <w:rPr>
                <w:rFonts w:ascii="Arial" w:hAnsi="Arial" w:cs="Arial"/>
                <w:sz w:val="16"/>
                <w:szCs w:val="16"/>
              </w:rPr>
            </w:pPr>
            <w:r w:rsidRPr="00000E85">
              <w:rPr>
                <w:rFonts w:ascii="Arial" w:hAnsi="Arial" w:cs="Arial"/>
                <w:sz w:val="16"/>
                <w:szCs w:val="16"/>
              </w:rPr>
              <w:t xml:space="preserve">Согласие на обработку персональных данных </w:t>
            </w:r>
          </w:p>
          <w:p w:rsidR="00316B0E" w:rsidRPr="00EE2051" w:rsidRDefault="00316B0E" w:rsidP="0015048E">
            <w:pPr>
              <w:numPr>
                <w:ilvl w:val="1"/>
                <w:numId w:val="4"/>
              </w:numPr>
              <w:tabs>
                <w:tab w:val="left" w:pos="210"/>
              </w:tabs>
              <w:ind w:hanging="1440"/>
              <w:jc w:val="both"/>
              <w:rPr>
                <w:rFonts w:ascii="Arial" w:hAnsi="Arial" w:cs="Arial"/>
                <w:sz w:val="16"/>
                <w:szCs w:val="16"/>
              </w:rPr>
            </w:pPr>
            <w:r w:rsidRPr="00EE2051">
              <w:rPr>
                <w:rFonts w:ascii="Arial" w:hAnsi="Arial" w:cs="Arial"/>
                <w:sz w:val="16"/>
                <w:szCs w:val="16"/>
              </w:rPr>
              <w:t>Дополнительный документ, удостоверя</w:t>
            </w:r>
            <w:r w:rsidR="007475CE">
              <w:rPr>
                <w:rFonts w:ascii="Arial" w:hAnsi="Arial" w:cs="Arial"/>
                <w:sz w:val="16"/>
                <w:szCs w:val="16"/>
              </w:rPr>
              <w:t>ющий личность (на выбор Клиента</w:t>
            </w:r>
            <w:r w:rsidRPr="00EE2051">
              <w:rPr>
                <w:rFonts w:ascii="Arial" w:hAnsi="Arial" w:cs="Arial"/>
                <w:sz w:val="16"/>
                <w:szCs w:val="16"/>
              </w:rPr>
              <w:t>)</w:t>
            </w:r>
            <w:r w:rsidR="007475CE">
              <w:rPr>
                <w:rFonts w:ascii="Arial" w:hAnsi="Arial" w:cs="Arial"/>
                <w:sz w:val="16"/>
                <w:szCs w:val="16"/>
              </w:rPr>
              <w:t>:</w:t>
            </w:r>
          </w:p>
          <w:tbl>
            <w:tblPr>
              <w:tblW w:w="0" w:type="auto"/>
              <w:tblLook w:val="0000"/>
            </w:tblPr>
            <w:tblGrid>
              <w:gridCol w:w="4708"/>
              <w:gridCol w:w="4709"/>
            </w:tblGrid>
            <w:tr w:rsidR="00316B0E" w:rsidRPr="00EE2051" w:rsidTr="001F708A">
              <w:tc>
                <w:tcPr>
                  <w:tcW w:w="4708" w:type="dxa"/>
                  <w:tcBorders>
                    <w:top w:val="nil"/>
                    <w:left w:val="nil"/>
                    <w:bottom w:val="nil"/>
                    <w:right w:val="nil"/>
                  </w:tcBorders>
                </w:tcPr>
                <w:p w:rsidR="00316B0E" w:rsidRPr="00EE2051" w:rsidRDefault="00316B0E" w:rsidP="007475CE">
                  <w:pPr>
                    <w:numPr>
                      <w:ilvl w:val="0"/>
                      <w:numId w:val="4"/>
                    </w:numPr>
                    <w:tabs>
                      <w:tab w:val="left" w:pos="210"/>
                    </w:tabs>
                    <w:ind w:left="422" w:firstLine="0"/>
                    <w:jc w:val="both"/>
                    <w:rPr>
                      <w:rFonts w:ascii="Arial" w:hAnsi="Arial" w:cs="Arial"/>
                      <w:sz w:val="16"/>
                      <w:szCs w:val="16"/>
                    </w:rPr>
                  </w:pPr>
                  <w:r w:rsidRPr="00EE2051">
                    <w:rPr>
                      <w:rFonts w:ascii="Arial" w:hAnsi="Arial" w:cs="Arial"/>
                      <w:sz w:val="16"/>
                      <w:szCs w:val="16"/>
                    </w:rPr>
                    <w:t>Свидетельство ПФР</w:t>
                  </w:r>
                  <w:r w:rsidR="007475CE">
                    <w:rPr>
                      <w:rFonts w:ascii="Arial" w:hAnsi="Arial" w:cs="Arial"/>
                      <w:sz w:val="16"/>
                      <w:szCs w:val="16"/>
                    </w:rPr>
                    <w:t xml:space="preserve"> (СНИЛС)</w:t>
                  </w:r>
                  <w:r w:rsidRPr="00EE2051">
                    <w:rPr>
                      <w:rFonts w:ascii="Arial" w:hAnsi="Arial" w:cs="Arial"/>
                      <w:sz w:val="16"/>
                      <w:szCs w:val="16"/>
                    </w:rPr>
                    <w:t>;</w:t>
                  </w:r>
                </w:p>
                <w:p w:rsidR="00316B0E" w:rsidRPr="00EE2051" w:rsidRDefault="00316B0E" w:rsidP="007475CE">
                  <w:pPr>
                    <w:numPr>
                      <w:ilvl w:val="0"/>
                      <w:numId w:val="4"/>
                    </w:numPr>
                    <w:tabs>
                      <w:tab w:val="left" w:pos="210"/>
                    </w:tabs>
                    <w:ind w:left="0" w:firstLine="422"/>
                    <w:jc w:val="both"/>
                    <w:rPr>
                      <w:rFonts w:ascii="Arial" w:hAnsi="Arial" w:cs="Arial"/>
                      <w:sz w:val="16"/>
                      <w:szCs w:val="16"/>
                    </w:rPr>
                  </w:pPr>
                  <w:r w:rsidRPr="00EE2051">
                    <w:rPr>
                      <w:rFonts w:ascii="Arial" w:hAnsi="Arial" w:cs="Arial"/>
                      <w:sz w:val="16"/>
                      <w:szCs w:val="16"/>
                    </w:rPr>
                    <w:t>Водительское удостоверение;</w:t>
                  </w:r>
                </w:p>
                <w:p w:rsidR="00316B0E" w:rsidRPr="00EE2051" w:rsidRDefault="00316B0E" w:rsidP="007475CE">
                  <w:pPr>
                    <w:numPr>
                      <w:ilvl w:val="0"/>
                      <w:numId w:val="4"/>
                    </w:numPr>
                    <w:tabs>
                      <w:tab w:val="left" w:pos="210"/>
                    </w:tabs>
                    <w:ind w:left="0" w:firstLine="422"/>
                    <w:jc w:val="both"/>
                    <w:rPr>
                      <w:rFonts w:ascii="Arial" w:hAnsi="Arial" w:cs="Arial"/>
                      <w:sz w:val="16"/>
                      <w:szCs w:val="16"/>
                    </w:rPr>
                  </w:pPr>
                  <w:r w:rsidRPr="00EE2051">
                    <w:rPr>
                      <w:rFonts w:ascii="Arial" w:hAnsi="Arial" w:cs="Arial"/>
                      <w:sz w:val="16"/>
                      <w:szCs w:val="16"/>
                    </w:rPr>
                    <w:t>Загранпаспорт</w:t>
                  </w:r>
                </w:p>
              </w:tc>
              <w:tc>
                <w:tcPr>
                  <w:tcW w:w="4709" w:type="dxa"/>
                  <w:tcBorders>
                    <w:top w:val="nil"/>
                    <w:left w:val="nil"/>
                    <w:bottom w:val="nil"/>
                    <w:right w:val="nil"/>
                  </w:tcBorders>
                </w:tcPr>
                <w:p w:rsidR="00316B0E" w:rsidRPr="00EE2051" w:rsidRDefault="00316B0E" w:rsidP="007475CE">
                  <w:pPr>
                    <w:numPr>
                      <w:ilvl w:val="0"/>
                      <w:numId w:val="4"/>
                    </w:numPr>
                    <w:tabs>
                      <w:tab w:val="left" w:pos="210"/>
                    </w:tabs>
                    <w:ind w:left="0" w:firstLine="392"/>
                    <w:jc w:val="both"/>
                    <w:rPr>
                      <w:rFonts w:ascii="Arial" w:hAnsi="Arial" w:cs="Arial"/>
                      <w:sz w:val="16"/>
                      <w:szCs w:val="16"/>
                    </w:rPr>
                  </w:pPr>
                  <w:r w:rsidRPr="00EE2051">
                    <w:rPr>
                      <w:rFonts w:ascii="Arial" w:hAnsi="Arial" w:cs="Arial"/>
                      <w:sz w:val="16"/>
                      <w:szCs w:val="16"/>
                    </w:rPr>
                    <w:t>Удостоверение личности военнослужащего;</w:t>
                  </w:r>
                </w:p>
                <w:p w:rsidR="00316B0E" w:rsidRPr="00EE2051" w:rsidRDefault="00316B0E" w:rsidP="007475CE">
                  <w:pPr>
                    <w:numPr>
                      <w:ilvl w:val="0"/>
                      <w:numId w:val="4"/>
                    </w:numPr>
                    <w:tabs>
                      <w:tab w:val="left" w:pos="210"/>
                    </w:tabs>
                    <w:ind w:left="0" w:firstLine="392"/>
                    <w:jc w:val="both"/>
                    <w:rPr>
                      <w:rFonts w:ascii="Arial" w:hAnsi="Arial" w:cs="Arial"/>
                      <w:sz w:val="16"/>
                      <w:szCs w:val="16"/>
                    </w:rPr>
                  </w:pPr>
                  <w:r w:rsidRPr="00EE2051">
                    <w:rPr>
                      <w:rFonts w:ascii="Arial" w:hAnsi="Arial" w:cs="Arial"/>
                      <w:sz w:val="16"/>
                      <w:szCs w:val="16"/>
                    </w:rPr>
                    <w:t>Служебное удостоверение</w:t>
                  </w:r>
                  <w:proofErr w:type="gramStart"/>
                  <w:r w:rsidR="00B34AB1">
                    <w:rPr>
                      <w:rFonts w:ascii="Arial" w:hAnsi="Arial" w:cs="Arial"/>
                      <w:sz w:val="16"/>
                      <w:szCs w:val="16"/>
                      <w:vertAlign w:val="superscript"/>
                    </w:rPr>
                    <w:t>9</w:t>
                  </w:r>
                  <w:proofErr w:type="gramEnd"/>
                  <w:r w:rsidRPr="00EE2051">
                    <w:rPr>
                      <w:rFonts w:ascii="Arial" w:hAnsi="Arial" w:cs="Arial"/>
                      <w:sz w:val="16"/>
                      <w:szCs w:val="16"/>
                    </w:rPr>
                    <w:t>.</w:t>
                  </w:r>
                </w:p>
              </w:tc>
            </w:tr>
          </w:tbl>
          <w:p w:rsidR="00316B0E" w:rsidRPr="00EE2051" w:rsidRDefault="00316B0E" w:rsidP="0015048E">
            <w:pPr>
              <w:numPr>
                <w:ilvl w:val="0"/>
                <w:numId w:val="6"/>
              </w:numPr>
              <w:tabs>
                <w:tab w:val="left" w:pos="210"/>
              </w:tabs>
              <w:ind w:left="-37" w:firstLine="37"/>
              <w:jc w:val="both"/>
              <w:rPr>
                <w:rFonts w:ascii="Arial" w:hAnsi="Arial" w:cs="Arial"/>
                <w:sz w:val="16"/>
                <w:szCs w:val="16"/>
              </w:rPr>
            </w:pPr>
            <w:r w:rsidRPr="00EE2051">
              <w:rPr>
                <w:rFonts w:ascii="Arial" w:hAnsi="Arial" w:cs="Arial"/>
                <w:sz w:val="16"/>
                <w:szCs w:val="16"/>
              </w:rPr>
              <w:t>Военный билет (обязателен для мужчин в возрасте до 27 лет)</w:t>
            </w:r>
            <w:r w:rsidR="00B34AB1">
              <w:rPr>
                <w:rFonts w:ascii="Arial" w:hAnsi="Arial" w:cs="Arial"/>
                <w:sz w:val="16"/>
                <w:szCs w:val="16"/>
                <w:vertAlign w:val="superscript"/>
              </w:rPr>
              <w:t>10</w:t>
            </w:r>
          </w:p>
          <w:p w:rsidR="00316B0E" w:rsidRPr="00EE2051" w:rsidRDefault="00316B0E" w:rsidP="0015048E">
            <w:pPr>
              <w:numPr>
                <w:ilvl w:val="0"/>
                <w:numId w:val="6"/>
              </w:numPr>
              <w:tabs>
                <w:tab w:val="left" w:pos="210"/>
              </w:tabs>
              <w:ind w:left="-37" w:firstLine="37"/>
              <w:jc w:val="both"/>
              <w:rPr>
                <w:rFonts w:ascii="Arial" w:hAnsi="Arial" w:cs="Arial"/>
                <w:sz w:val="16"/>
                <w:szCs w:val="16"/>
              </w:rPr>
            </w:pPr>
            <w:r w:rsidRPr="00EE2051">
              <w:rPr>
                <w:rFonts w:ascii="Arial" w:hAnsi="Arial" w:cs="Arial"/>
                <w:sz w:val="16"/>
                <w:szCs w:val="16"/>
              </w:rPr>
              <w:t>Свидетельство о постановке на налоговый учет (ИНН) – при наличии</w:t>
            </w:r>
          </w:p>
          <w:p w:rsidR="00031800" w:rsidRDefault="00031800" w:rsidP="0015048E">
            <w:pPr>
              <w:numPr>
                <w:ilvl w:val="0"/>
                <w:numId w:val="6"/>
              </w:numPr>
              <w:tabs>
                <w:tab w:val="left" w:pos="210"/>
              </w:tabs>
              <w:ind w:left="-37" w:firstLine="37"/>
              <w:jc w:val="both"/>
              <w:rPr>
                <w:rFonts w:ascii="Arial" w:hAnsi="Arial" w:cs="Arial"/>
                <w:sz w:val="16"/>
                <w:szCs w:val="16"/>
              </w:rPr>
            </w:pPr>
            <w:r>
              <w:rPr>
                <w:rFonts w:ascii="Arial" w:hAnsi="Arial" w:cs="Arial"/>
                <w:sz w:val="16"/>
                <w:szCs w:val="16"/>
              </w:rPr>
              <w:t>Документ, подтверждающий доход (на выбор Клиента):</w:t>
            </w:r>
          </w:p>
          <w:p w:rsidR="00031800" w:rsidRDefault="00031800" w:rsidP="00E00AF6">
            <w:pPr>
              <w:tabs>
                <w:tab w:val="left" w:pos="210"/>
              </w:tabs>
              <w:ind w:left="104" w:hanging="104"/>
              <w:jc w:val="both"/>
              <w:rPr>
                <w:rFonts w:ascii="Arial" w:hAnsi="Arial" w:cs="Arial"/>
                <w:sz w:val="16"/>
                <w:szCs w:val="16"/>
              </w:rPr>
            </w:pPr>
            <w:r>
              <w:rPr>
                <w:rFonts w:ascii="Arial" w:hAnsi="Arial" w:cs="Arial"/>
                <w:sz w:val="16"/>
                <w:szCs w:val="16"/>
              </w:rPr>
              <w:t xml:space="preserve">- </w:t>
            </w:r>
            <w:r w:rsidR="00316B0E" w:rsidRPr="00EE2051">
              <w:rPr>
                <w:rFonts w:ascii="Arial" w:hAnsi="Arial" w:cs="Arial"/>
                <w:sz w:val="16"/>
                <w:szCs w:val="16"/>
              </w:rPr>
              <w:t>Справка о заработной плате по форме 2-НДФЛ</w:t>
            </w:r>
            <w:r w:rsidR="00316B0E">
              <w:rPr>
                <w:rFonts w:ascii="Arial" w:hAnsi="Arial" w:cs="Arial"/>
                <w:sz w:val="16"/>
                <w:szCs w:val="16"/>
              </w:rPr>
              <w:t xml:space="preserve"> за 6 месяцев</w:t>
            </w:r>
            <w:r w:rsidR="00316B0E" w:rsidRPr="00EE2051">
              <w:rPr>
                <w:rFonts w:ascii="Arial" w:hAnsi="Arial" w:cs="Arial"/>
                <w:sz w:val="16"/>
                <w:szCs w:val="16"/>
              </w:rPr>
              <w:t>,</w:t>
            </w:r>
            <w:r w:rsidR="00316B0E">
              <w:rPr>
                <w:rFonts w:ascii="Arial" w:hAnsi="Arial" w:cs="Arial"/>
                <w:sz w:val="16"/>
                <w:szCs w:val="16"/>
              </w:rPr>
              <w:t xml:space="preserve"> предшествующих обращению в Банк</w:t>
            </w:r>
            <w:r>
              <w:rPr>
                <w:rFonts w:ascii="Arial" w:hAnsi="Arial" w:cs="Arial"/>
                <w:sz w:val="16"/>
                <w:szCs w:val="16"/>
                <w:vertAlign w:val="superscript"/>
              </w:rPr>
              <w:t>1</w:t>
            </w:r>
            <w:r w:rsidR="00B34AB1">
              <w:rPr>
                <w:rFonts w:ascii="Arial" w:hAnsi="Arial" w:cs="Arial"/>
                <w:sz w:val="16"/>
                <w:szCs w:val="16"/>
                <w:vertAlign w:val="superscript"/>
              </w:rPr>
              <w:t>1</w:t>
            </w:r>
            <w:r w:rsidR="00316B0E">
              <w:rPr>
                <w:rFonts w:ascii="Arial" w:hAnsi="Arial" w:cs="Arial"/>
                <w:sz w:val="16"/>
                <w:szCs w:val="16"/>
              </w:rPr>
              <w:t>,</w:t>
            </w:r>
            <w:r w:rsidR="00316B0E" w:rsidRPr="00EE2051">
              <w:rPr>
                <w:rFonts w:ascii="Arial" w:hAnsi="Arial" w:cs="Arial"/>
                <w:sz w:val="16"/>
                <w:szCs w:val="16"/>
              </w:rPr>
              <w:t xml:space="preserve"> подписанная работодателем </w:t>
            </w:r>
            <w:r w:rsidR="00316B0E">
              <w:rPr>
                <w:rFonts w:ascii="Arial" w:hAnsi="Arial" w:cs="Arial"/>
                <w:sz w:val="16"/>
                <w:szCs w:val="16"/>
              </w:rPr>
              <w:t>и завер</w:t>
            </w:r>
            <w:r>
              <w:rPr>
                <w:rFonts w:ascii="Arial" w:hAnsi="Arial" w:cs="Arial"/>
                <w:sz w:val="16"/>
                <w:szCs w:val="16"/>
              </w:rPr>
              <w:t>енная печатью организации;</w:t>
            </w:r>
          </w:p>
          <w:p w:rsidR="00316B0E" w:rsidRDefault="00031800" w:rsidP="00E00AF6">
            <w:pPr>
              <w:tabs>
                <w:tab w:val="left" w:pos="210"/>
              </w:tabs>
              <w:ind w:left="104" w:hanging="104"/>
              <w:jc w:val="both"/>
              <w:rPr>
                <w:rFonts w:ascii="Arial" w:hAnsi="Arial" w:cs="Arial"/>
                <w:sz w:val="16"/>
                <w:szCs w:val="16"/>
              </w:rPr>
            </w:pPr>
            <w:r>
              <w:rPr>
                <w:rFonts w:ascii="Arial" w:hAnsi="Arial" w:cs="Arial"/>
                <w:sz w:val="16"/>
                <w:szCs w:val="16"/>
              </w:rPr>
              <w:t>- В</w:t>
            </w:r>
            <w:r w:rsidR="00316B0E">
              <w:rPr>
                <w:rFonts w:ascii="Arial" w:hAnsi="Arial" w:cs="Arial"/>
                <w:sz w:val="16"/>
                <w:szCs w:val="16"/>
              </w:rPr>
              <w:t>ыписка из</w:t>
            </w:r>
            <w:r w:rsidR="00316B0E" w:rsidRPr="00EE2051">
              <w:rPr>
                <w:rFonts w:ascii="Arial" w:hAnsi="Arial" w:cs="Arial"/>
                <w:sz w:val="16"/>
                <w:szCs w:val="16"/>
              </w:rPr>
              <w:t xml:space="preserve"> </w:t>
            </w:r>
            <w:r w:rsidR="00316B0E">
              <w:rPr>
                <w:rFonts w:ascii="Arial" w:hAnsi="Arial" w:cs="Arial"/>
                <w:sz w:val="16"/>
                <w:szCs w:val="16"/>
              </w:rPr>
              <w:t>счёта зарплатной карты, открытого в Банке, при условии, что на счет карты</w:t>
            </w:r>
            <w:r w:rsidR="00316B0E" w:rsidRPr="00EE2051">
              <w:rPr>
                <w:rFonts w:ascii="Arial" w:hAnsi="Arial" w:cs="Arial"/>
                <w:sz w:val="16"/>
                <w:szCs w:val="16"/>
              </w:rPr>
              <w:t xml:space="preserve"> имеются зачисления заработной платы </w:t>
            </w:r>
            <w:proofErr w:type="gramStart"/>
            <w:r w:rsidR="00316B0E" w:rsidRPr="00EE2051">
              <w:rPr>
                <w:rFonts w:ascii="Arial" w:hAnsi="Arial" w:cs="Arial"/>
                <w:sz w:val="16"/>
                <w:szCs w:val="16"/>
              </w:rPr>
              <w:t>за</w:t>
            </w:r>
            <w:proofErr w:type="gramEnd"/>
            <w:r w:rsidR="00316B0E" w:rsidRPr="00EE2051">
              <w:rPr>
                <w:rFonts w:ascii="Arial" w:hAnsi="Arial" w:cs="Arial"/>
                <w:sz w:val="16"/>
                <w:szCs w:val="16"/>
              </w:rPr>
              <w:t xml:space="preserve"> последние 6 месяцев, предшествующие обращению в Банк</w:t>
            </w:r>
            <w:r w:rsidR="00D93F1C">
              <w:rPr>
                <w:rFonts w:ascii="Arial" w:hAnsi="Arial" w:cs="Arial"/>
                <w:sz w:val="16"/>
                <w:szCs w:val="16"/>
                <w:vertAlign w:val="superscript"/>
              </w:rPr>
              <w:t>1</w:t>
            </w:r>
            <w:r w:rsidR="00B34AB1">
              <w:rPr>
                <w:rFonts w:ascii="Arial" w:hAnsi="Arial" w:cs="Arial"/>
                <w:sz w:val="16"/>
                <w:szCs w:val="16"/>
                <w:vertAlign w:val="superscript"/>
              </w:rPr>
              <w:t>1</w:t>
            </w:r>
            <w:r>
              <w:rPr>
                <w:rFonts w:ascii="Arial" w:hAnsi="Arial" w:cs="Arial"/>
                <w:sz w:val="16"/>
                <w:szCs w:val="16"/>
              </w:rPr>
              <w:t>;</w:t>
            </w:r>
          </w:p>
          <w:p w:rsidR="00031800" w:rsidRPr="00031800" w:rsidRDefault="00031800" w:rsidP="00031800">
            <w:pPr>
              <w:tabs>
                <w:tab w:val="left" w:pos="210"/>
              </w:tabs>
              <w:jc w:val="both"/>
              <w:rPr>
                <w:rFonts w:ascii="Arial" w:hAnsi="Arial" w:cs="Arial"/>
                <w:sz w:val="16"/>
                <w:szCs w:val="16"/>
              </w:rPr>
            </w:pPr>
            <w:r>
              <w:rPr>
                <w:rFonts w:ascii="Arial" w:hAnsi="Arial" w:cs="Arial"/>
                <w:sz w:val="16"/>
                <w:szCs w:val="16"/>
              </w:rPr>
              <w:t xml:space="preserve">- </w:t>
            </w:r>
            <w:r w:rsidRPr="00031800">
              <w:rPr>
                <w:rFonts w:ascii="Arial" w:hAnsi="Arial" w:cs="Arial"/>
                <w:sz w:val="16"/>
                <w:szCs w:val="16"/>
              </w:rPr>
              <w:t xml:space="preserve">Выписка из счёта зарплатной карты, открытой </w:t>
            </w:r>
            <w:proofErr w:type="gramStart"/>
            <w:r w:rsidRPr="00031800">
              <w:rPr>
                <w:rFonts w:ascii="Arial" w:hAnsi="Arial" w:cs="Arial"/>
                <w:sz w:val="16"/>
                <w:szCs w:val="16"/>
              </w:rPr>
              <w:t>в</w:t>
            </w:r>
            <w:proofErr w:type="gramEnd"/>
            <w:r w:rsidRPr="00031800">
              <w:rPr>
                <w:rFonts w:ascii="Arial" w:hAnsi="Arial" w:cs="Arial"/>
                <w:sz w:val="16"/>
                <w:szCs w:val="16"/>
              </w:rPr>
              <w:t xml:space="preserve"> другом Банке</w:t>
            </w:r>
            <w:r>
              <w:rPr>
                <w:rFonts w:ascii="Arial" w:hAnsi="Arial" w:cs="Arial"/>
                <w:sz w:val="16"/>
                <w:szCs w:val="16"/>
                <w:vertAlign w:val="superscript"/>
              </w:rPr>
              <w:t>1</w:t>
            </w:r>
            <w:r w:rsidR="00B34AB1">
              <w:rPr>
                <w:rFonts w:ascii="Arial" w:hAnsi="Arial" w:cs="Arial"/>
                <w:sz w:val="16"/>
                <w:szCs w:val="16"/>
                <w:vertAlign w:val="superscript"/>
              </w:rPr>
              <w:t>2</w:t>
            </w:r>
            <w:r w:rsidRPr="00031800">
              <w:rPr>
                <w:rFonts w:ascii="Arial" w:hAnsi="Arial" w:cs="Arial"/>
                <w:sz w:val="16"/>
                <w:szCs w:val="16"/>
              </w:rPr>
              <w:t>, за 6 месяцев, предшествующих обращению в Банк</w:t>
            </w:r>
            <w:r w:rsidRPr="00031800">
              <w:rPr>
                <w:rFonts w:ascii="Arial" w:hAnsi="Arial" w:cs="Arial"/>
                <w:sz w:val="16"/>
                <w:szCs w:val="16"/>
                <w:vertAlign w:val="superscript"/>
              </w:rPr>
              <w:t>1</w:t>
            </w:r>
            <w:r w:rsidR="00B34AB1">
              <w:rPr>
                <w:rFonts w:ascii="Arial" w:hAnsi="Arial" w:cs="Arial"/>
                <w:sz w:val="16"/>
                <w:szCs w:val="16"/>
                <w:vertAlign w:val="superscript"/>
              </w:rPr>
              <w:t>1</w:t>
            </w:r>
            <w:r>
              <w:rPr>
                <w:rFonts w:ascii="Arial" w:hAnsi="Arial" w:cs="Arial"/>
                <w:sz w:val="16"/>
                <w:szCs w:val="16"/>
              </w:rPr>
              <w:t>.</w:t>
            </w:r>
          </w:p>
        </w:tc>
      </w:tr>
      <w:tr w:rsidR="00316B0E" w:rsidRPr="00EE2051" w:rsidTr="00031800">
        <w:trPr>
          <w:cantSplit/>
          <w:trHeight w:val="2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0E" w:rsidRPr="00FA5E7E" w:rsidRDefault="00316B0E" w:rsidP="006930AB">
            <w:pPr>
              <w:jc w:val="center"/>
              <w:rPr>
                <w:rFonts w:ascii="Arial" w:hAnsi="Arial" w:cs="Arial"/>
                <w:sz w:val="16"/>
                <w:szCs w:val="16"/>
                <w:vertAlign w:val="superscript"/>
              </w:rPr>
            </w:pPr>
            <w:r>
              <w:rPr>
                <w:rFonts w:ascii="Arial" w:hAnsi="Arial" w:cs="Arial"/>
                <w:sz w:val="16"/>
                <w:szCs w:val="16"/>
              </w:rPr>
              <w:lastRenderedPageBreak/>
              <w:t>9</w:t>
            </w:r>
            <w:r w:rsidRPr="00EE2051">
              <w:rPr>
                <w:rFonts w:ascii="Arial" w:hAnsi="Arial" w:cs="Arial"/>
                <w:sz w:val="16"/>
                <w:szCs w:val="16"/>
              </w:rPr>
              <w:t>. Перечень докуме</w:t>
            </w:r>
            <w:r w:rsidR="00B153EC">
              <w:rPr>
                <w:rFonts w:ascii="Arial" w:hAnsi="Arial" w:cs="Arial"/>
                <w:sz w:val="16"/>
                <w:szCs w:val="16"/>
              </w:rPr>
              <w:t xml:space="preserve">нтов, предоставляемых </w:t>
            </w:r>
            <w:r w:rsidRPr="00EE2051">
              <w:rPr>
                <w:rFonts w:ascii="Arial" w:hAnsi="Arial" w:cs="Arial"/>
                <w:sz w:val="16"/>
                <w:szCs w:val="16"/>
              </w:rPr>
              <w:t>в Банк для рассмотрени</w:t>
            </w:r>
            <w:r>
              <w:rPr>
                <w:rFonts w:ascii="Arial" w:hAnsi="Arial" w:cs="Arial"/>
                <w:sz w:val="16"/>
                <w:szCs w:val="16"/>
              </w:rPr>
              <w:t>я вопроса о выдаче кредита</w:t>
            </w:r>
            <w:r w:rsidR="00B153EC">
              <w:rPr>
                <w:rFonts w:ascii="Arial" w:hAnsi="Arial" w:cs="Arial"/>
                <w:sz w:val="16"/>
                <w:szCs w:val="16"/>
              </w:rPr>
              <w:t xml:space="preserve"> на срок до 60 месяцев Заемщиком - </w:t>
            </w:r>
            <w:r w:rsidR="00DE7EFB">
              <w:rPr>
                <w:rFonts w:ascii="Arial" w:hAnsi="Arial" w:cs="Arial"/>
                <w:sz w:val="16"/>
                <w:szCs w:val="16"/>
              </w:rPr>
              <w:t xml:space="preserve"> </w:t>
            </w:r>
            <w:r w:rsidR="00DE7EFB">
              <w:rPr>
                <w:rFonts w:ascii="Arial" w:hAnsi="Arial" w:cs="Arial"/>
                <w:sz w:val="16"/>
                <w:szCs w:val="16"/>
              </w:rPr>
              <w:br/>
              <w:t>работнико</w:t>
            </w:r>
            <w:r>
              <w:rPr>
                <w:rFonts w:ascii="Arial" w:hAnsi="Arial" w:cs="Arial"/>
                <w:sz w:val="16"/>
                <w:szCs w:val="16"/>
              </w:rPr>
              <w:t>м</w:t>
            </w:r>
            <w:r w:rsidR="007475CE">
              <w:rPr>
                <w:rFonts w:ascii="Arial" w:hAnsi="Arial" w:cs="Arial"/>
                <w:sz w:val="16"/>
                <w:szCs w:val="16"/>
              </w:rPr>
              <w:t xml:space="preserve"> компании</w:t>
            </w:r>
            <w:r w:rsidRPr="00EE2051">
              <w:rPr>
                <w:rFonts w:ascii="Arial" w:hAnsi="Arial" w:cs="Arial"/>
                <w:sz w:val="16"/>
                <w:szCs w:val="16"/>
              </w:rPr>
              <w:t xml:space="preserve"> ка</w:t>
            </w:r>
            <w:r>
              <w:rPr>
                <w:rFonts w:ascii="Arial" w:hAnsi="Arial" w:cs="Arial"/>
                <w:sz w:val="16"/>
                <w:szCs w:val="16"/>
              </w:rPr>
              <w:t>тегории Б</w:t>
            </w:r>
            <w:r w:rsidR="00B34AB1">
              <w:rPr>
                <w:rFonts w:ascii="Arial" w:hAnsi="Arial" w:cs="Arial"/>
                <w:sz w:val="16"/>
                <w:szCs w:val="16"/>
                <w:vertAlign w:val="superscript"/>
              </w:rPr>
              <w:t>8</w:t>
            </w:r>
          </w:p>
        </w:tc>
      </w:tr>
      <w:tr w:rsidR="00316B0E" w:rsidRPr="00EE2051" w:rsidTr="00EA05A8">
        <w:trPr>
          <w:cantSplit/>
          <w:trHeight w:val="2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16B0E" w:rsidRPr="00EE2051" w:rsidRDefault="00316B0E" w:rsidP="0015048E">
            <w:pPr>
              <w:numPr>
                <w:ilvl w:val="1"/>
                <w:numId w:val="4"/>
              </w:numPr>
              <w:tabs>
                <w:tab w:val="clear" w:pos="1440"/>
                <w:tab w:val="left" w:pos="210"/>
                <w:tab w:val="num" w:pos="247"/>
              </w:tabs>
              <w:ind w:left="247" w:hanging="247"/>
              <w:jc w:val="both"/>
              <w:rPr>
                <w:rFonts w:ascii="Arial" w:hAnsi="Arial" w:cs="Arial"/>
                <w:sz w:val="16"/>
                <w:szCs w:val="16"/>
              </w:rPr>
            </w:pPr>
            <w:r w:rsidRPr="00EE2051">
              <w:rPr>
                <w:rFonts w:ascii="Arial" w:hAnsi="Arial" w:cs="Arial"/>
                <w:sz w:val="16"/>
                <w:szCs w:val="16"/>
              </w:rPr>
              <w:t>Заявление-Анкета на предоставление кредита</w:t>
            </w:r>
          </w:p>
          <w:p w:rsidR="00316B0E" w:rsidRPr="00EE2051" w:rsidRDefault="00316B0E" w:rsidP="0015048E">
            <w:pPr>
              <w:numPr>
                <w:ilvl w:val="1"/>
                <w:numId w:val="4"/>
              </w:numPr>
              <w:tabs>
                <w:tab w:val="clear" w:pos="1440"/>
                <w:tab w:val="left" w:pos="210"/>
                <w:tab w:val="num" w:pos="247"/>
              </w:tabs>
              <w:ind w:left="247" w:hanging="247"/>
              <w:jc w:val="both"/>
              <w:rPr>
                <w:rFonts w:ascii="Arial" w:hAnsi="Arial" w:cs="Arial"/>
                <w:sz w:val="16"/>
                <w:szCs w:val="16"/>
              </w:rPr>
            </w:pPr>
            <w:r w:rsidRPr="00EE2051">
              <w:rPr>
                <w:rFonts w:ascii="Arial" w:hAnsi="Arial" w:cs="Arial"/>
                <w:sz w:val="16"/>
                <w:szCs w:val="16"/>
              </w:rPr>
              <w:t>Паспорт гражданина РФ</w:t>
            </w:r>
          </w:p>
          <w:p w:rsidR="00316B0E" w:rsidRDefault="00316B0E" w:rsidP="0015048E">
            <w:pPr>
              <w:numPr>
                <w:ilvl w:val="1"/>
                <w:numId w:val="4"/>
              </w:numPr>
              <w:tabs>
                <w:tab w:val="clear" w:pos="1440"/>
                <w:tab w:val="left" w:pos="210"/>
                <w:tab w:val="num" w:pos="247"/>
              </w:tabs>
              <w:ind w:left="247" w:hanging="247"/>
              <w:jc w:val="both"/>
              <w:rPr>
                <w:rFonts w:ascii="Arial" w:hAnsi="Arial" w:cs="Arial"/>
                <w:sz w:val="16"/>
                <w:szCs w:val="16"/>
              </w:rPr>
            </w:pPr>
            <w:r w:rsidRPr="00EE2051">
              <w:rPr>
                <w:rFonts w:ascii="Arial" w:hAnsi="Arial" w:cs="Arial"/>
                <w:sz w:val="16"/>
                <w:szCs w:val="16"/>
              </w:rPr>
              <w:t xml:space="preserve">Согласие субъекта кредитной истории на получение пользователем кредитной истории основной части кредитной истории </w:t>
            </w:r>
          </w:p>
          <w:p w:rsidR="00000E85" w:rsidRPr="00000E85" w:rsidRDefault="00000E85" w:rsidP="00000E85">
            <w:pPr>
              <w:numPr>
                <w:ilvl w:val="1"/>
                <w:numId w:val="4"/>
              </w:numPr>
              <w:tabs>
                <w:tab w:val="left" w:pos="210"/>
              </w:tabs>
              <w:ind w:hanging="1440"/>
              <w:jc w:val="both"/>
              <w:rPr>
                <w:rFonts w:ascii="Arial" w:hAnsi="Arial" w:cs="Arial"/>
                <w:sz w:val="16"/>
                <w:szCs w:val="16"/>
              </w:rPr>
            </w:pPr>
            <w:r w:rsidRPr="00000E85">
              <w:rPr>
                <w:rFonts w:ascii="Arial" w:hAnsi="Arial" w:cs="Arial"/>
                <w:sz w:val="16"/>
                <w:szCs w:val="16"/>
              </w:rPr>
              <w:t xml:space="preserve">Согласие на обработку персональных данных </w:t>
            </w:r>
          </w:p>
          <w:p w:rsidR="00316B0E" w:rsidRPr="00EE2051" w:rsidRDefault="00316B0E" w:rsidP="0015048E">
            <w:pPr>
              <w:numPr>
                <w:ilvl w:val="1"/>
                <w:numId w:val="4"/>
              </w:numPr>
              <w:tabs>
                <w:tab w:val="clear" w:pos="1440"/>
                <w:tab w:val="left" w:pos="210"/>
                <w:tab w:val="num" w:pos="247"/>
              </w:tabs>
              <w:ind w:left="247" w:hanging="247"/>
              <w:jc w:val="both"/>
              <w:rPr>
                <w:rFonts w:ascii="Arial" w:hAnsi="Arial" w:cs="Arial"/>
                <w:sz w:val="16"/>
                <w:szCs w:val="16"/>
              </w:rPr>
            </w:pPr>
            <w:r w:rsidRPr="00EE2051">
              <w:rPr>
                <w:rFonts w:ascii="Arial" w:hAnsi="Arial" w:cs="Arial"/>
                <w:sz w:val="16"/>
                <w:szCs w:val="16"/>
              </w:rPr>
              <w:t>Дополнительный документ, удостоверя</w:t>
            </w:r>
            <w:r w:rsidR="00E00AF6">
              <w:rPr>
                <w:rFonts w:ascii="Arial" w:hAnsi="Arial" w:cs="Arial"/>
                <w:sz w:val="16"/>
                <w:szCs w:val="16"/>
              </w:rPr>
              <w:t>ющий личность (на выбор Клиента</w:t>
            </w:r>
            <w:r w:rsidRPr="00EE2051">
              <w:rPr>
                <w:rFonts w:ascii="Arial" w:hAnsi="Arial" w:cs="Arial"/>
                <w:sz w:val="16"/>
                <w:szCs w:val="16"/>
              </w:rPr>
              <w:t>)</w:t>
            </w:r>
            <w:r w:rsidR="00E00AF6">
              <w:rPr>
                <w:rFonts w:ascii="Arial" w:hAnsi="Arial" w:cs="Arial"/>
                <w:sz w:val="16"/>
                <w:szCs w:val="16"/>
              </w:rPr>
              <w:t>:</w:t>
            </w:r>
          </w:p>
          <w:tbl>
            <w:tblPr>
              <w:tblW w:w="0" w:type="auto"/>
              <w:tblLook w:val="0000"/>
            </w:tblPr>
            <w:tblGrid>
              <w:gridCol w:w="4708"/>
              <w:gridCol w:w="4709"/>
            </w:tblGrid>
            <w:tr w:rsidR="00316B0E" w:rsidRPr="00EE2051" w:rsidTr="001F708A">
              <w:tc>
                <w:tcPr>
                  <w:tcW w:w="4708" w:type="dxa"/>
                  <w:tcBorders>
                    <w:top w:val="nil"/>
                    <w:left w:val="nil"/>
                    <w:bottom w:val="nil"/>
                    <w:right w:val="nil"/>
                  </w:tcBorders>
                </w:tcPr>
                <w:p w:rsidR="00316B0E" w:rsidRPr="00EE2051" w:rsidRDefault="00316B0E" w:rsidP="0015048E">
                  <w:pPr>
                    <w:numPr>
                      <w:ilvl w:val="0"/>
                      <w:numId w:val="4"/>
                    </w:numPr>
                    <w:tabs>
                      <w:tab w:val="left" w:pos="210"/>
                    </w:tabs>
                    <w:ind w:left="0" w:firstLine="0"/>
                    <w:jc w:val="both"/>
                    <w:rPr>
                      <w:rFonts w:ascii="Arial" w:hAnsi="Arial" w:cs="Arial"/>
                      <w:sz w:val="16"/>
                      <w:szCs w:val="16"/>
                    </w:rPr>
                  </w:pPr>
                  <w:r w:rsidRPr="00EE2051">
                    <w:rPr>
                      <w:rFonts w:ascii="Arial" w:hAnsi="Arial" w:cs="Arial"/>
                      <w:sz w:val="16"/>
                      <w:szCs w:val="16"/>
                    </w:rPr>
                    <w:t>Свидетельство ПФР</w:t>
                  </w:r>
                  <w:r w:rsidR="00E00AF6">
                    <w:rPr>
                      <w:rFonts w:ascii="Arial" w:hAnsi="Arial" w:cs="Arial"/>
                      <w:sz w:val="16"/>
                      <w:szCs w:val="16"/>
                    </w:rPr>
                    <w:t xml:space="preserve"> (СНИЛС)</w:t>
                  </w:r>
                  <w:r w:rsidRPr="00EE2051">
                    <w:rPr>
                      <w:rFonts w:ascii="Arial" w:hAnsi="Arial" w:cs="Arial"/>
                      <w:sz w:val="16"/>
                      <w:szCs w:val="16"/>
                    </w:rPr>
                    <w:t>;</w:t>
                  </w:r>
                </w:p>
                <w:p w:rsidR="00316B0E" w:rsidRPr="00EE2051" w:rsidRDefault="00316B0E" w:rsidP="0015048E">
                  <w:pPr>
                    <w:numPr>
                      <w:ilvl w:val="0"/>
                      <w:numId w:val="4"/>
                    </w:numPr>
                    <w:tabs>
                      <w:tab w:val="left" w:pos="210"/>
                    </w:tabs>
                    <w:ind w:left="0" w:firstLine="0"/>
                    <w:jc w:val="both"/>
                    <w:rPr>
                      <w:rFonts w:ascii="Arial" w:hAnsi="Arial" w:cs="Arial"/>
                      <w:sz w:val="16"/>
                      <w:szCs w:val="16"/>
                    </w:rPr>
                  </w:pPr>
                  <w:r w:rsidRPr="00EE2051">
                    <w:rPr>
                      <w:rFonts w:ascii="Arial" w:hAnsi="Arial" w:cs="Arial"/>
                      <w:sz w:val="16"/>
                      <w:szCs w:val="16"/>
                    </w:rPr>
                    <w:t>Водительское удостоверение;</w:t>
                  </w:r>
                </w:p>
                <w:p w:rsidR="00316B0E" w:rsidRPr="00EE2051" w:rsidRDefault="00316B0E" w:rsidP="0015048E">
                  <w:pPr>
                    <w:numPr>
                      <w:ilvl w:val="0"/>
                      <w:numId w:val="4"/>
                    </w:numPr>
                    <w:tabs>
                      <w:tab w:val="left" w:pos="210"/>
                    </w:tabs>
                    <w:ind w:left="0" w:firstLine="0"/>
                    <w:jc w:val="both"/>
                    <w:rPr>
                      <w:rFonts w:ascii="Arial" w:hAnsi="Arial" w:cs="Arial"/>
                      <w:sz w:val="16"/>
                      <w:szCs w:val="16"/>
                    </w:rPr>
                  </w:pPr>
                  <w:r w:rsidRPr="00EE2051">
                    <w:rPr>
                      <w:rFonts w:ascii="Arial" w:hAnsi="Arial" w:cs="Arial"/>
                      <w:sz w:val="16"/>
                      <w:szCs w:val="16"/>
                    </w:rPr>
                    <w:t>Загранпаспорт</w:t>
                  </w:r>
                </w:p>
              </w:tc>
              <w:tc>
                <w:tcPr>
                  <w:tcW w:w="4709" w:type="dxa"/>
                  <w:tcBorders>
                    <w:top w:val="nil"/>
                    <w:left w:val="nil"/>
                    <w:bottom w:val="nil"/>
                    <w:right w:val="nil"/>
                  </w:tcBorders>
                </w:tcPr>
                <w:p w:rsidR="00316B0E" w:rsidRPr="00EE2051" w:rsidRDefault="00316B0E" w:rsidP="0015048E">
                  <w:pPr>
                    <w:numPr>
                      <w:ilvl w:val="0"/>
                      <w:numId w:val="4"/>
                    </w:numPr>
                    <w:tabs>
                      <w:tab w:val="left" w:pos="210"/>
                    </w:tabs>
                    <w:ind w:left="0" w:firstLine="0"/>
                    <w:jc w:val="both"/>
                    <w:rPr>
                      <w:rFonts w:ascii="Arial" w:hAnsi="Arial" w:cs="Arial"/>
                      <w:sz w:val="16"/>
                      <w:szCs w:val="16"/>
                    </w:rPr>
                  </w:pPr>
                  <w:r w:rsidRPr="00EE2051">
                    <w:rPr>
                      <w:rFonts w:ascii="Arial" w:hAnsi="Arial" w:cs="Arial"/>
                      <w:sz w:val="16"/>
                      <w:szCs w:val="16"/>
                    </w:rPr>
                    <w:t>Удостоверение личности военнослужащего;</w:t>
                  </w:r>
                </w:p>
                <w:p w:rsidR="00316B0E" w:rsidRPr="00EE2051" w:rsidRDefault="00316B0E" w:rsidP="0015048E">
                  <w:pPr>
                    <w:numPr>
                      <w:ilvl w:val="0"/>
                      <w:numId w:val="4"/>
                    </w:numPr>
                    <w:tabs>
                      <w:tab w:val="left" w:pos="210"/>
                    </w:tabs>
                    <w:ind w:left="0" w:firstLine="0"/>
                    <w:jc w:val="both"/>
                    <w:rPr>
                      <w:rFonts w:ascii="Arial" w:hAnsi="Arial" w:cs="Arial"/>
                      <w:sz w:val="16"/>
                      <w:szCs w:val="16"/>
                    </w:rPr>
                  </w:pPr>
                  <w:r w:rsidRPr="00EE2051">
                    <w:rPr>
                      <w:rFonts w:ascii="Arial" w:hAnsi="Arial" w:cs="Arial"/>
                      <w:sz w:val="16"/>
                      <w:szCs w:val="16"/>
                    </w:rPr>
                    <w:t>Служебное удостоверение</w:t>
                  </w:r>
                  <w:proofErr w:type="gramStart"/>
                  <w:r w:rsidR="00B34AB1">
                    <w:rPr>
                      <w:rFonts w:ascii="Arial" w:hAnsi="Arial" w:cs="Arial"/>
                      <w:sz w:val="16"/>
                      <w:szCs w:val="16"/>
                      <w:vertAlign w:val="superscript"/>
                    </w:rPr>
                    <w:t>9</w:t>
                  </w:r>
                  <w:proofErr w:type="gramEnd"/>
                  <w:r w:rsidRPr="00EE2051">
                    <w:rPr>
                      <w:rFonts w:ascii="Arial" w:hAnsi="Arial" w:cs="Arial"/>
                      <w:sz w:val="16"/>
                      <w:szCs w:val="16"/>
                    </w:rPr>
                    <w:t>.</w:t>
                  </w:r>
                </w:p>
              </w:tc>
            </w:tr>
          </w:tbl>
          <w:p w:rsidR="0025420C" w:rsidRDefault="0025420C" w:rsidP="0025420C">
            <w:pPr>
              <w:tabs>
                <w:tab w:val="left" w:pos="247"/>
              </w:tabs>
              <w:jc w:val="both"/>
              <w:rPr>
                <w:rFonts w:ascii="Arial" w:hAnsi="Arial" w:cs="Arial"/>
                <w:sz w:val="16"/>
                <w:szCs w:val="16"/>
              </w:rPr>
            </w:pPr>
            <w:r>
              <w:rPr>
                <w:rFonts w:ascii="Arial" w:hAnsi="Arial" w:cs="Arial"/>
                <w:sz w:val="16"/>
                <w:szCs w:val="16"/>
              </w:rPr>
              <w:t xml:space="preserve">6. </w:t>
            </w:r>
            <w:r w:rsidR="00316B0E" w:rsidRPr="00EE2051">
              <w:rPr>
                <w:rFonts w:ascii="Arial" w:hAnsi="Arial" w:cs="Arial"/>
                <w:sz w:val="16"/>
                <w:szCs w:val="16"/>
              </w:rPr>
              <w:t>Военный билет (обязателен для мужчин в возрасте до 27 лет)</w:t>
            </w:r>
            <w:r w:rsidR="00B34AB1">
              <w:rPr>
                <w:rFonts w:ascii="Arial" w:hAnsi="Arial" w:cs="Arial"/>
                <w:sz w:val="16"/>
                <w:szCs w:val="16"/>
                <w:vertAlign w:val="superscript"/>
              </w:rPr>
              <w:t>10</w:t>
            </w:r>
          </w:p>
          <w:p w:rsidR="00316B0E" w:rsidRPr="00EE2051" w:rsidRDefault="0025420C" w:rsidP="0025420C">
            <w:pPr>
              <w:tabs>
                <w:tab w:val="left" w:pos="247"/>
              </w:tabs>
              <w:jc w:val="both"/>
              <w:rPr>
                <w:rFonts w:ascii="Arial" w:hAnsi="Arial" w:cs="Arial"/>
                <w:sz w:val="16"/>
                <w:szCs w:val="16"/>
              </w:rPr>
            </w:pPr>
            <w:r>
              <w:rPr>
                <w:rFonts w:ascii="Arial" w:hAnsi="Arial" w:cs="Arial"/>
                <w:sz w:val="16"/>
                <w:szCs w:val="16"/>
              </w:rPr>
              <w:t xml:space="preserve">7. </w:t>
            </w:r>
            <w:r w:rsidR="00316B0E" w:rsidRPr="00EE2051">
              <w:rPr>
                <w:rFonts w:ascii="Arial" w:hAnsi="Arial" w:cs="Arial"/>
                <w:sz w:val="16"/>
                <w:szCs w:val="16"/>
              </w:rPr>
              <w:t>Свидетельство о постановке на налоговый учет (ИНН) – при наличии</w:t>
            </w:r>
          </w:p>
          <w:p w:rsidR="00031800" w:rsidRDefault="0025420C" w:rsidP="0025420C">
            <w:pPr>
              <w:tabs>
                <w:tab w:val="left" w:pos="247"/>
              </w:tabs>
              <w:jc w:val="both"/>
              <w:rPr>
                <w:rFonts w:ascii="Arial" w:hAnsi="Arial" w:cs="Arial"/>
                <w:sz w:val="16"/>
                <w:szCs w:val="16"/>
              </w:rPr>
            </w:pPr>
            <w:r>
              <w:rPr>
                <w:rFonts w:ascii="Arial" w:hAnsi="Arial" w:cs="Arial"/>
                <w:sz w:val="16"/>
                <w:szCs w:val="16"/>
              </w:rPr>
              <w:t xml:space="preserve">8. </w:t>
            </w:r>
            <w:r w:rsidR="00031800">
              <w:rPr>
                <w:rFonts w:ascii="Arial" w:hAnsi="Arial" w:cs="Arial"/>
                <w:sz w:val="16"/>
                <w:szCs w:val="16"/>
              </w:rPr>
              <w:t>Документ, подтверждающий доход (на выбор Клиента):</w:t>
            </w:r>
          </w:p>
          <w:p w:rsidR="00316B0E" w:rsidRDefault="00031800" w:rsidP="00E00AF6">
            <w:pPr>
              <w:tabs>
                <w:tab w:val="left" w:pos="247"/>
              </w:tabs>
              <w:ind w:left="104" w:hanging="104"/>
              <w:jc w:val="both"/>
              <w:rPr>
                <w:rFonts w:ascii="Arial" w:hAnsi="Arial" w:cs="Arial"/>
                <w:sz w:val="16"/>
                <w:szCs w:val="16"/>
              </w:rPr>
            </w:pPr>
            <w:r>
              <w:rPr>
                <w:rFonts w:ascii="Arial" w:hAnsi="Arial" w:cs="Arial"/>
                <w:sz w:val="16"/>
                <w:szCs w:val="16"/>
              </w:rPr>
              <w:t xml:space="preserve">- </w:t>
            </w:r>
            <w:r w:rsidR="00316B0E" w:rsidRPr="00EE2051">
              <w:rPr>
                <w:rFonts w:ascii="Arial" w:hAnsi="Arial" w:cs="Arial"/>
                <w:sz w:val="16"/>
                <w:szCs w:val="16"/>
              </w:rPr>
              <w:t>Справка о заработной плате по форме 2-НДФЛ либо по форме Банка</w:t>
            </w:r>
            <w:r w:rsidR="00316B0E">
              <w:rPr>
                <w:rFonts w:ascii="Arial" w:hAnsi="Arial" w:cs="Arial"/>
                <w:sz w:val="16"/>
                <w:szCs w:val="16"/>
              </w:rPr>
              <w:t xml:space="preserve"> за 6 месяцев</w:t>
            </w:r>
            <w:r w:rsidR="00316B0E" w:rsidRPr="00EE2051">
              <w:rPr>
                <w:rFonts w:ascii="Arial" w:hAnsi="Arial" w:cs="Arial"/>
                <w:sz w:val="16"/>
                <w:szCs w:val="16"/>
              </w:rPr>
              <w:t>,</w:t>
            </w:r>
            <w:r w:rsidR="00316B0E">
              <w:rPr>
                <w:rFonts w:ascii="Arial" w:hAnsi="Arial" w:cs="Arial"/>
                <w:sz w:val="16"/>
                <w:szCs w:val="16"/>
              </w:rPr>
              <w:t xml:space="preserve"> предшествующих обращению в Банк</w:t>
            </w:r>
            <w:r w:rsidR="00316B0E" w:rsidRPr="00EE2051">
              <w:rPr>
                <w:rFonts w:ascii="Arial" w:hAnsi="Arial" w:cs="Arial"/>
                <w:sz w:val="16"/>
                <w:szCs w:val="16"/>
              </w:rPr>
              <w:t xml:space="preserve"> подписанная работодателем </w:t>
            </w:r>
            <w:r w:rsidR="00316B0E">
              <w:rPr>
                <w:rFonts w:ascii="Arial" w:hAnsi="Arial" w:cs="Arial"/>
                <w:sz w:val="16"/>
                <w:szCs w:val="16"/>
              </w:rPr>
              <w:t>и заверенная печатью организации</w:t>
            </w:r>
            <w:r w:rsidR="00D93F1C">
              <w:rPr>
                <w:rFonts w:ascii="Arial" w:hAnsi="Arial" w:cs="Arial"/>
                <w:sz w:val="16"/>
                <w:szCs w:val="16"/>
                <w:vertAlign w:val="superscript"/>
              </w:rPr>
              <w:t>1</w:t>
            </w:r>
            <w:r w:rsidR="00B34AB1">
              <w:rPr>
                <w:rFonts w:ascii="Arial" w:hAnsi="Arial" w:cs="Arial"/>
                <w:sz w:val="16"/>
                <w:szCs w:val="16"/>
                <w:vertAlign w:val="superscript"/>
              </w:rPr>
              <w:t>1</w:t>
            </w:r>
            <w:r>
              <w:rPr>
                <w:rFonts w:ascii="Arial" w:hAnsi="Arial" w:cs="Arial"/>
                <w:sz w:val="16"/>
                <w:szCs w:val="16"/>
              </w:rPr>
              <w:t>;</w:t>
            </w:r>
          </w:p>
          <w:p w:rsidR="00031800" w:rsidRPr="00EE2051" w:rsidRDefault="00031800" w:rsidP="00031800">
            <w:pPr>
              <w:tabs>
                <w:tab w:val="left" w:pos="247"/>
              </w:tabs>
              <w:jc w:val="both"/>
              <w:rPr>
                <w:rFonts w:ascii="Arial" w:hAnsi="Arial" w:cs="Arial"/>
                <w:sz w:val="16"/>
                <w:szCs w:val="16"/>
              </w:rPr>
            </w:pPr>
            <w:r>
              <w:rPr>
                <w:rFonts w:ascii="Arial" w:hAnsi="Arial" w:cs="Arial"/>
                <w:sz w:val="16"/>
                <w:szCs w:val="16"/>
              </w:rPr>
              <w:t xml:space="preserve">- </w:t>
            </w:r>
            <w:r w:rsidRPr="00031800">
              <w:rPr>
                <w:rFonts w:ascii="Arial" w:hAnsi="Arial" w:cs="Arial"/>
                <w:sz w:val="16"/>
                <w:szCs w:val="16"/>
              </w:rPr>
              <w:t xml:space="preserve">Выписка из счёта зарплатной карты, открытой </w:t>
            </w:r>
            <w:proofErr w:type="gramStart"/>
            <w:r w:rsidRPr="00031800">
              <w:rPr>
                <w:rFonts w:ascii="Arial" w:hAnsi="Arial" w:cs="Arial"/>
                <w:sz w:val="16"/>
                <w:szCs w:val="16"/>
              </w:rPr>
              <w:t>в</w:t>
            </w:r>
            <w:proofErr w:type="gramEnd"/>
            <w:r w:rsidRPr="00031800">
              <w:rPr>
                <w:rFonts w:ascii="Arial" w:hAnsi="Arial" w:cs="Arial"/>
                <w:sz w:val="16"/>
                <w:szCs w:val="16"/>
              </w:rPr>
              <w:t xml:space="preserve"> другом Банке</w:t>
            </w:r>
            <w:r>
              <w:rPr>
                <w:rFonts w:ascii="Arial" w:hAnsi="Arial" w:cs="Arial"/>
                <w:sz w:val="16"/>
                <w:szCs w:val="16"/>
                <w:vertAlign w:val="superscript"/>
              </w:rPr>
              <w:t>1</w:t>
            </w:r>
            <w:r w:rsidR="002353D4">
              <w:rPr>
                <w:rFonts w:ascii="Arial" w:hAnsi="Arial" w:cs="Arial"/>
                <w:sz w:val="16"/>
                <w:szCs w:val="16"/>
                <w:vertAlign w:val="superscript"/>
              </w:rPr>
              <w:t>2</w:t>
            </w:r>
            <w:r w:rsidRPr="00031800">
              <w:rPr>
                <w:rFonts w:ascii="Arial" w:hAnsi="Arial" w:cs="Arial"/>
                <w:sz w:val="16"/>
                <w:szCs w:val="16"/>
              </w:rPr>
              <w:t>, за 6 месяцев, предшествующих обращению в Банк</w:t>
            </w:r>
            <w:r w:rsidRPr="00031800">
              <w:rPr>
                <w:rFonts w:ascii="Arial" w:hAnsi="Arial" w:cs="Arial"/>
                <w:sz w:val="16"/>
                <w:szCs w:val="16"/>
                <w:vertAlign w:val="superscript"/>
              </w:rPr>
              <w:t>1</w:t>
            </w:r>
            <w:r w:rsidR="002353D4">
              <w:rPr>
                <w:rFonts w:ascii="Arial" w:hAnsi="Arial" w:cs="Arial"/>
                <w:sz w:val="16"/>
                <w:szCs w:val="16"/>
                <w:vertAlign w:val="superscript"/>
              </w:rPr>
              <w:t>1</w:t>
            </w:r>
            <w:r>
              <w:rPr>
                <w:rFonts w:ascii="Arial" w:hAnsi="Arial" w:cs="Arial"/>
                <w:sz w:val="16"/>
                <w:szCs w:val="16"/>
              </w:rPr>
              <w:t>.</w:t>
            </w:r>
          </w:p>
        </w:tc>
      </w:tr>
      <w:tr w:rsidR="00316B0E" w:rsidRPr="00EE2051" w:rsidTr="00EA05A8">
        <w:trPr>
          <w:cantSplit/>
          <w:trHeight w:val="1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16B0E" w:rsidRPr="001F297E" w:rsidRDefault="00316B0E" w:rsidP="00316B0E">
            <w:pPr>
              <w:tabs>
                <w:tab w:val="left" w:pos="210"/>
              </w:tabs>
              <w:ind w:left="247"/>
              <w:jc w:val="center"/>
              <w:rPr>
                <w:rFonts w:ascii="Arial" w:hAnsi="Arial" w:cs="Arial"/>
                <w:sz w:val="16"/>
                <w:szCs w:val="16"/>
              </w:rPr>
            </w:pPr>
            <w:r w:rsidRPr="001F297E">
              <w:rPr>
                <w:rFonts w:ascii="Arial" w:hAnsi="Arial" w:cs="Arial"/>
                <w:color w:val="000000" w:themeColor="text1"/>
                <w:sz w:val="16"/>
                <w:szCs w:val="16"/>
              </w:rPr>
              <w:t>10. Перечень документов, предоставляемых в Банк для рассмотрения вопроса о выдаче кредита</w:t>
            </w:r>
            <w:r w:rsidRPr="006930AB">
              <w:rPr>
                <w:rFonts w:ascii="Arial" w:hAnsi="Arial" w:cs="Arial"/>
                <w:color w:val="000000" w:themeColor="text1"/>
                <w:sz w:val="16"/>
                <w:szCs w:val="16"/>
              </w:rPr>
              <w:t xml:space="preserve"> на срок до 60 месяцев</w:t>
            </w:r>
            <w:r w:rsidRPr="001F297E">
              <w:rPr>
                <w:rFonts w:ascii="Arial" w:hAnsi="Arial" w:cs="Arial"/>
                <w:color w:val="000000" w:themeColor="text1"/>
                <w:sz w:val="16"/>
                <w:szCs w:val="16"/>
              </w:rPr>
              <w:t xml:space="preserve"> Заемщиком/ Солидарным Заемщиком, являющимся  неработающим пенсионером</w:t>
            </w:r>
            <w:r w:rsidR="002353D4">
              <w:rPr>
                <w:rFonts w:ascii="Arial" w:hAnsi="Arial" w:cs="Arial"/>
                <w:color w:val="000000" w:themeColor="text1"/>
                <w:sz w:val="16"/>
                <w:szCs w:val="16"/>
                <w:vertAlign w:val="superscript"/>
              </w:rPr>
              <w:t>8</w:t>
            </w:r>
          </w:p>
        </w:tc>
      </w:tr>
      <w:tr w:rsidR="00316B0E" w:rsidRPr="00EE2051" w:rsidTr="00EA05A8">
        <w:trPr>
          <w:cantSplit/>
          <w:trHeight w:val="1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16B0E" w:rsidRPr="001F297E" w:rsidRDefault="00316B0E" w:rsidP="00B21356">
            <w:pPr>
              <w:numPr>
                <w:ilvl w:val="0"/>
                <w:numId w:val="71"/>
              </w:numPr>
              <w:tabs>
                <w:tab w:val="left" w:pos="210"/>
              </w:tabs>
              <w:ind w:hanging="720"/>
              <w:jc w:val="both"/>
              <w:rPr>
                <w:rFonts w:ascii="Arial" w:hAnsi="Arial" w:cs="Arial"/>
                <w:sz w:val="16"/>
                <w:szCs w:val="16"/>
              </w:rPr>
            </w:pPr>
            <w:r w:rsidRPr="001F297E">
              <w:rPr>
                <w:rFonts w:ascii="Arial" w:hAnsi="Arial" w:cs="Arial"/>
                <w:sz w:val="16"/>
                <w:szCs w:val="16"/>
              </w:rPr>
              <w:t>Заявление-Анкета на предоставление кредита</w:t>
            </w:r>
          </w:p>
          <w:p w:rsidR="00316B0E" w:rsidRPr="001F297E" w:rsidRDefault="00316B0E" w:rsidP="00B21356">
            <w:pPr>
              <w:numPr>
                <w:ilvl w:val="0"/>
                <w:numId w:val="71"/>
              </w:numPr>
              <w:tabs>
                <w:tab w:val="left" w:pos="210"/>
              </w:tabs>
              <w:ind w:hanging="720"/>
              <w:jc w:val="both"/>
              <w:rPr>
                <w:rFonts w:ascii="Arial" w:hAnsi="Arial" w:cs="Arial"/>
                <w:sz w:val="16"/>
                <w:szCs w:val="16"/>
              </w:rPr>
            </w:pPr>
            <w:r w:rsidRPr="001F297E">
              <w:rPr>
                <w:rFonts w:ascii="Arial" w:hAnsi="Arial" w:cs="Arial"/>
                <w:sz w:val="16"/>
                <w:szCs w:val="16"/>
              </w:rPr>
              <w:t>Паспорт гражданина РФ</w:t>
            </w:r>
          </w:p>
          <w:p w:rsidR="00000E85" w:rsidRDefault="00316B0E" w:rsidP="00000E85">
            <w:pPr>
              <w:numPr>
                <w:ilvl w:val="0"/>
                <w:numId w:val="71"/>
              </w:numPr>
              <w:tabs>
                <w:tab w:val="left" w:pos="210"/>
              </w:tabs>
              <w:ind w:hanging="720"/>
              <w:jc w:val="both"/>
              <w:rPr>
                <w:rFonts w:ascii="Arial" w:hAnsi="Arial" w:cs="Arial"/>
                <w:sz w:val="16"/>
                <w:szCs w:val="16"/>
              </w:rPr>
            </w:pPr>
            <w:r w:rsidRPr="001F297E">
              <w:rPr>
                <w:rFonts w:ascii="Arial" w:hAnsi="Arial" w:cs="Arial"/>
                <w:sz w:val="16"/>
                <w:szCs w:val="16"/>
              </w:rPr>
              <w:t xml:space="preserve">Согласие субъекта кредитной истории на получение пользователем кредитной истории основной части кредитной истории </w:t>
            </w:r>
          </w:p>
          <w:p w:rsidR="00000E85" w:rsidRDefault="00000E85" w:rsidP="00000E85">
            <w:pPr>
              <w:numPr>
                <w:ilvl w:val="0"/>
                <w:numId w:val="71"/>
              </w:numPr>
              <w:tabs>
                <w:tab w:val="left" w:pos="210"/>
              </w:tabs>
              <w:ind w:hanging="720"/>
              <w:jc w:val="both"/>
              <w:rPr>
                <w:rFonts w:ascii="Arial" w:hAnsi="Arial" w:cs="Arial"/>
                <w:sz w:val="16"/>
                <w:szCs w:val="16"/>
              </w:rPr>
            </w:pPr>
            <w:r w:rsidRPr="00000E85">
              <w:rPr>
                <w:rFonts w:ascii="Arial" w:hAnsi="Arial" w:cs="Arial"/>
                <w:sz w:val="16"/>
                <w:szCs w:val="16"/>
              </w:rPr>
              <w:t xml:space="preserve">Согласие на обработку персональных данных </w:t>
            </w:r>
          </w:p>
          <w:p w:rsidR="00316B0E" w:rsidRPr="00000E85" w:rsidRDefault="00316B0E" w:rsidP="00000E85">
            <w:pPr>
              <w:numPr>
                <w:ilvl w:val="0"/>
                <w:numId w:val="71"/>
              </w:numPr>
              <w:tabs>
                <w:tab w:val="left" w:pos="210"/>
              </w:tabs>
              <w:ind w:hanging="720"/>
              <w:jc w:val="both"/>
              <w:rPr>
                <w:rFonts w:ascii="Arial" w:hAnsi="Arial" w:cs="Arial"/>
                <w:sz w:val="16"/>
                <w:szCs w:val="16"/>
              </w:rPr>
            </w:pPr>
            <w:r w:rsidRPr="00000E85">
              <w:rPr>
                <w:rFonts w:ascii="Arial" w:hAnsi="Arial" w:cs="Arial"/>
                <w:sz w:val="16"/>
                <w:szCs w:val="16"/>
              </w:rPr>
              <w:t>Дополнительный документ, удостоверяющий личность (на выбор Клиента):</w:t>
            </w:r>
          </w:p>
          <w:tbl>
            <w:tblPr>
              <w:tblW w:w="0" w:type="auto"/>
              <w:tblLook w:val="0000"/>
            </w:tblPr>
            <w:tblGrid>
              <w:gridCol w:w="4708"/>
              <w:gridCol w:w="4709"/>
            </w:tblGrid>
            <w:tr w:rsidR="00316B0E" w:rsidRPr="001F297E" w:rsidTr="00316B0E">
              <w:tc>
                <w:tcPr>
                  <w:tcW w:w="4708" w:type="dxa"/>
                  <w:tcBorders>
                    <w:top w:val="nil"/>
                    <w:left w:val="nil"/>
                    <w:bottom w:val="nil"/>
                    <w:right w:val="nil"/>
                  </w:tcBorders>
                </w:tcPr>
                <w:p w:rsidR="00316B0E" w:rsidRPr="001F297E" w:rsidRDefault="00316B0E" w:rsidP="00316B0E">
                  <w:pPr>
                    <w:tabs>
                      <w:tab w:val="left" w:pos="210"/>
                    </w:tabs>
                    <w:ind w:left="720" w:hanging="720"/>
                    <w:jc w:val="both"/>
                    <w:rPr>
                      <w:rFonts w:ascii="Arial" w:hAnsi="Arial" w:cs="Arial"/>
                      <w:sz w:val="16"/>
                      <w:szCs w:val="16"/>
                    </w:rPr>
                  </w:pPr>
                  <w:r w:rsidRPr="001F297E">
                    <w:rPr>
                      <w:rFonts w:ascii="Arial" w:hAnsi="Arial" w:cs="Arial"/>
                      <w:sz w:val="16"/>
                      <w:szCs w:val="16"/>
                    </w:rPr>
                    <w:t>- Свидетельство ПФР</w:t>
                  </w:r>
                  <w:r w:rsidR="00E00AF6">
                    <w:rPr>
                      <w:rFonts w:ascii="Arial" w:hAnsi="Arial" w:cs="Arial"/>
                      <w:sz w:val="16"/>
                      <w:szCs w:val="16"/>
                    </w:rPr>
                    <w:t xml:space="preserve"> (СНИЛС)</w:t>
                  </w:r>
                  <w:r w:rsidRPr="001F297E">
                    <w:rPr>
                      <w:rFonts w:ascii="Arial" w:hAnsi="Arial" w:cs="Arial"/>
                      <w:sz w:val="16"/>
                      <w:szCs w:val="16"/>
                    </w:rPr>
                    <w:t>;</w:t>
                  </w:r>
                </w:p>
                <w:p w:rsidR="00316B0E" w:rsidRPr="001F297E" w:rsidRDefault="00316B0E" w:rsidP="00316B0E">
                  <w:pPr>
                    <w:tabs>
                      <w:tab w:val="left" w:pos="210"/>
                    </w:tabs>
                    <w:ind w:left="720" w:hanging="720"/>
                    <w:jc w:val="both"/>
                    <w:rPr>
                      <w:rFonts w:ascii="Arial" w:hAnsi="Arial" w:cs="Arial"/>
                      <w:sz w:val="16"/>
                      <w:szCs w:val="16"/>
                    </w:rPr>
                  </w:pPr>
                  <w:r w:rsidRPr="001F297E">
                    <w:rPr>
                      <w:rFonts w:ascii="Arial" w:hAnsi="Arial" w:cs="Arial"/>
                      <w:sz w:val="16"/>
                      <w:szCs w:val="16"/>
                    </w:rPr>
                    <w:t>- Водительское удостоверение;</w:t>
                  </w:r>
                </w:p>
                <w:p w:rsidR="00316B0E" w:rsidRPr="001F297E" w:rsidRDefault="00316B0E" w:rsidP="00316B0E">
                  <w:pPr>
                    <w:tabs>
                      <w:tab w:val="left" w:pos="210"/>
                    </w:tabs>
                    <w:ind w:left="720" w:hanging="720"/>
                    <w:jc w:val="both"/>
                    <w:rPr>
                      <w:rFonts w:ascii="Arial" w:hAnsi="Arial" w:cs="Arial"/>
                      <w:sz w:val="16"/>
                      <w:szCs w:val="16"/>
                    </w:rPr>
                  </w:pPr>
                  <w:r w:rsidRPr="001F297E">
                    <w:rPr>
                      <w:rFonts w:ascii="Arial" w:hAnsi="Arial" w:cs="Arial"/>
                      <w:sz w:val="16"/>
                      <w:szCs w:val="16"/>
                    </w:rPr>
                    <w:t>- Загранпаспорт;</w:t>
                  </w:r>
                </w:p>
                <w:p w:rsidR="00316B0E" w:rsidRPr="001F297E" w:rsidRDefault="00316B0E" w:rsidP="00316B0E">
                  <w:pPr>
                    <w:tabs>
                      <w:tab w:val="left" w:pos="210"/>
                    </w:tabs>
                    <w:ind w:left="720" w:hanging="720"/>
                    <w:jc w:val="both"/>
                    <w:rPr>
                      <w:rFonts w:ascii="Arial" w:hAnsi="Arial" w:cs="Arial"/>
                      <w:sz w:val="16"/>
                      <w:szCs w:val="16"/>
                    </w:rPr>
                  </w:pPr>
                  <w:r w:rsidRPr="001F297E">
                    <w:rPr>
                      <w:rFonts w:ascii="Arial" w:hAnsi="Arial" w:cs="Arial"/>
                      <w:sz w:val="16"/>
                      <w:szCs w:val="16"/>
                    </w:rPr>
                    <w:t>- Военный билет</w:t>
                  </w:r>
                </w:p>
              </w:tc>
              <w:tc>
                <w:tcPr>
                  <w:tcW w:w="4709" w:type="dxa"/>
                  <w:tcBorders>
                    <w:top w:val="nil"/>
                    <w:left w:val="nil"/>
                    <w:bottom w:val="nil"/>
                    <w:right w:val="nil"/>
                  </w:tcBorders>
                </w:tcPr>
                <w:p w:rsidR="00316B0E" w:rsidRPr="001F297E" w:rsidRDefault="00316B0E" w:rsidP="00316B0E">
                  <w:pPr>
                    <w:tabs>
                      <w:tab w:val="left" w:pos="210"/>
                    </w:tabs>
                    <w:jc w:val="both"/>
                    <w:rPr>
                      <w:rFonts w:ascii="Arial" w:hAnsi="Arial" w:cs="Arial"/>
                      <w:sz w:val="16"/>
                      <w:szCs w:val="16"/>
                    </w:rPr>
                  </w:pPr>
                </w:p>
                <w:p w:rsidR="00316B0E" w:rsidRPr="001F297E" w:rsidRDefault="00316B0E" w:rsidP="00316B0E">
                  <w:pPr>
                    <w:tabs>
                      <w:tab w:val="left" w:pos="210"/>
                    </w:tabs>
                    <w:ind w:left="720" w:hanging="720"/>
                    <w:jc w:val="both"/>
                    <w:rPr>
                      <w:rFonts w:ascii="Arial" w:hAnsi="Arial" w:cs="Arial"/>
                      <w:sz w:val="16"/>
                      <w:szCs w:val="16"/>
                      <w:vertAlign w:val="superscript"/>
                    </w:rPr>
                  </w:pPr>
                </w:p>
              </w:tc>
            </w:tr>
          </w:tbl>
          <w:p w:rsidR="00316B0E" w:rsidRPr="001F297E" w:rsidRDefault="0025420C" w:rsidP="00316B0E">
            <w:pPr>
              <w:tabs>
                <w:tab w:val="left" w:pos="210"/>
                <w:tab w:val="left" w:pos="466"/>
              </w:tabs>
              <w:rPr>
                <w:rFonts w:ascii="Arial" w:hAnsi="Arial" w:cs="Arial"/>
                <w:sz w:val="16"/>
                <w:szCs w:val="16"/>
              </w:rPr>
            </w:pPr>
            <w:r>
              <w:rPr>
                <w:rFonts w:ascii="Arial" w:hAnsi="Arial" w:cs="Arial"/>
                <w:sz w:val="16"/>
                <w:szCs w:val="16"/>
              </w:rPr>
              <w:t>6.</w:t>
            </w:r>
            <w:r w:rsidR="00316B0E" w:rsidRPr="001F297E">
              <w:rPr>
                <w:rFonts w:ascii="Arial" w:hAnsi="Arial" w:cs="Arial"/>
                <w:sz w:val="16"/>
                <w:szCs w:val="16"/>
              </w:rPr>
              <w:t xml:space="preserve"> Свидетельство о постановке на налоговый учет (ИНН) – при наличии</w:t>
            </w:r>
          </w:p>
          <w:p w:rsidR="00316B0E" w:rsidRPr="001F297E" w:rsidRDefault="0025420C" w:rsidP="00316B0E">
            <w:pPr>
              <w:tabs>
                <w:tab w:val="left" w:pos="210"/>
                <w:tab w:val="left" w:pos="466"/>
              </w:tabs>
              <w:rPr>
                <w:rFonts w:ascii="Arial" w:hAnsi="Arial" w:cs="Arial"/>
                <w:sz w:val="16"/>
                <w:szCs w:val="16"/>
              </w:rPr>
            </w:pPr>
            <w:r>
              <w:rPr>
                <w:rFonts w:ascii="Arial" w:hAnsi="Arial" w:cs="Arial"/>
                <w:sz w:val="16"/>
                <w:szCs w:val="16"/>
              </w:rPr>
              <w:t>7</w:t>
            </w:r>
            <w:r w:rsidR="00316B0E" w:rsidRPr="001F297E">
              <w:rPr>
                <w:rFonts w:ascii="Arial" w:hAnsi="Arial" w:cs="Arial"/>
                <w:sz w:val="16"/>
                <w:szCs w:val="16"/>
              </w:rPr>
              <w:t>. Документы, подтверждающие доход в виде пенсии (на выбор Клиента):</w:t>
            </w:r>
            <w:r w:rsidR="00EA05A8" w:rsidRPr="00EA05A8">
              <w:rPr>
                <w:rStyle w:val="ac"/>
                <w:rFonts w:ascii="Arial" w:hAnsi="Arial" w:cs="Arial"/>
                <w:sz w:val="12"/>
                <w:szCs w:val="12"/>
              </w:rPr>
              <w:footnoteReference w:id="13"/>
            </w:r>
          </w:p>
          <w:p w:rsidR="00316B0E" w:rsidRPr="001F297E" w:rsidRDefault="00316B0E" w:rsidP="00316B0E">
            <w:pPr>
              <w:tabs>
                <w:tab w:val="left" w:pos="210"/>
                <w:tab w:val="left" w:pos="466"/>
              </w:tabs>
              <w:ind w:left="720" w:hanging="652"/>
              <w:rPr>
                <w:rFonts w:ascii="Arial" w:hAnsi="Arial" w:cs="Arial"/>
                <w:sz w:val="16"/>
                <w:szCs w:val="16"/>
              </w:rPr>
            </w:pPr>
            <w:r w:rsidRPr="001F297E">
              <w:rPr>
                <w:rFonts w:ascii="Arial" w:hAnsi="Arial" w:cs="Arial"/>
                <w:sz w:val="16"/>
                <w:szCs w:val="16"/>
              </w:rPr>
              <w:t>- пенсионное удостоверение с указанием размера пенсии;</w:t>
            </w:r>
          </w:p>
          <w:p w:rsidR="006930AB" w:rsidRDefault="00316B0E" w:rsidP="006930AB">
            <w:pPr>
              <w:tabs>
                <w:tab w:val="left" w:pos="210"/>
                <w:tab w:val="left" w:pos="466"/>
              </w:tabs>
              <w:ind w:left="720" w:hanging="652"/>
              <w:rPr>
                <w:rFonts w:ascii="Arial" w:hAnsi="Arial" w:cs="Arial"/>
                <w:sz w:val="16"/>
                <w:szCs w:val="16"/>
              </w:rPr>
            </w:pPr>
            <w:r w:rsidRPr="001F297E">
              <w:rPr>
                <w:rFonts w:ascii="Arial" w:hAnsi="Arial" w:cs="Arial"/>
                <w:sz w:val="16"/>
                <w:szCs w:val="16"/>
              </w:rPr>
              <w:t>- выписка со счета, открытого в Банке для зачисления пенсии (например, вклад «Пенсионный»);</w:t>
            </w:r>
          </w:p>
          <w:p w:rsidR="00316B0E" w:rsidRPr="001F297E" w:rsidRDefault="00316B0E" w:rsidP="006930AB">
            <w:pPr>
              <w:tabs>
                <w:tab w:val="left" w:pos="210"/>
                <w:tab w:val="left" w:pos="466"/>
              </w:tabs>
              <w:ind w:left="720" w:hanging="652"/>
              <w:rPr>
                <w:rFonts w:ascii="Arial" w:hAnsi="Arial" w:cs="Arial"/>
                <w:sz w:val="16"/>
                <w:szCs w:val="16"/>
              </w:rPr>
            </w:pPr>
            <w:r w:rsidRPr="001F297E">
              <w:rPr>
                <w:rFonts w:ascii="Arial" w:hAnsi="Arial" w:cs="Arial"/>
                <w:sz w:val="16"/>
                <w:szCs w:val="16"/>
              </w:rPr>
              <w:t>- справка организации, назначившей пенсию, о размере пенсии, с указанием основания для выплаты пенсии.</w:t>
            </w:r>
          </w:p>
        </w:tc>
      </w:tr>
      <w:tr w:rsidR="00316B0E" w:rsidRPr="00EE2051" w:rsidTr="00EA05A8">
        <w:trPr>
          <w:gridAfter w:val="1"/>
          <w:wAfter w:w="14" w:type="pct"/>
          <w:cantSplit/>
          <w:trHeight w:val="285"/>
          <w:jc w:val="center"/>
        </w:trPr>
        <w:tc>
          <w:tcPr>
            <w:tcW w:w="49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C60220">
            <w:pPr>
              <w:jc w:val="center"/>
              <w:rPr>
                <w:rFonts w:ascii="Arial" w:hAnsi="Arial" w:cs="Arial"/>
                <w:sz w:val="16"/>
                <w:szCs w:val="16"/>
              </w:rPr>
            </w:pPr>
            <w:r>
              <w:rPr>
                <w:rFonts w:ascii="Arial" w:hAnsi="Arial" w:cs="Arial"/>
                <w:sz w:val="16"/>
                <w:szCs w:val="16"/>
              </w:rPr>
              <w:t>11</w:t>
            </w:r>
            <w:r w:rsidRPr="00EE2051">
              <w:rPr>
                <w:rFonts w:ascii="Arial" w:hAnsi="Arial" w:cs="Arial"/>
                <w:sz w:val="16"/>
                <w:szCs w:val="16"/>
              </w:rPr>
              <w:t>. Иные условия кредитования</w:t>
            </w:r>
          </w:p>
        </w:tc>
      </w:tr>
      <w:tr w:rsidR="00316B0E" w:rsidRPr="00EE2051" w:rsidTr="00EA05A8">
        <w:trPr>
          <w:gridAfter w:val="1"/>
          <w:wAfter w:w="14" w:type="pct"/>
          <w:cantSplit/>
          <w:trHeight w:val="125"/>
          <w:jc w:val="center"/>
        </w:trPr>
        <w:tc>
          <w:tcPr>
            <w:tcW w:w="4986" w:type="pct"/>
            <w:gridSpan w:val="3"/>
            <w:tcBorders>
              <w:top w:val="single" w:sz="4" w:space="0" w:color="auto"/>
              <w:left w:val="single" w:sz="4" w:space="0" w:color="auto"/>
              <w:bottom w:val="single" w:sz="4" w:space="0" w:color="auto"/>
              <w:right w:val="single" w:sz="4" w:space="0" w:color="auto"/>
            </w:tcBorders>
            <w:shd w:val="clear" w:color="auto" w:fill="auto"/>
          </w:tcPr>
          <w:p w:rsidR="00316B0E" w:rsidRPr="00EE2051" w:rsidRDefault="00316B0E" w:rsidP="00B21356">
            <w:pPr>
              <w:pStyle w:val="af"/>
              <w:numPr>
                <w:ilvl w:val="0"/>
                <w:numId w:val="30"/>
              </w:numPr>
              <w:tabs>
                <w:tab w:val="left" w:pos="198"/>
              </w:tabs>
              <w:ind w:left="198" w:hanging="142"/>
              <w:jc w:val="both"/>
              <w:rPr>
                <w:rFonts w:ascii="Arial" w:hAnsi="Arial" w:cs="Arial"/>
                <w:sz w:val="16"/>
                <w:szCs w:val="16"/>
              </w:rPr>
            </w:pPr>
            <w:r w:rsidRPr="00EE2051">
              <w:rPr>
                <w:rFonts w:ascii="Arial" w:hAnsi="Arial" w:cs="Arial"/>
                <w:sz w:val="16"/>
                <w:szCs w:val="16"/>
              </w:rPr>
              <w:t>Требуется заключить договор комплексного банковского обслуживания физических лиц. Все операции по банковскому счету, связанные с исполнением обязательств по кредитному договору, включая открытие счёта и выдачу кредита, если она производится посредством зачисления суммы кредита на счёт Заемщика в Банке, будет осуществляться Банком без взимания платы с Заемщика.</w:t>
            </w:r>
          </w:p>
          <w:p w:rsidR="00316B0E" w:rsidRPr="00EE2051" w:rsidRDefault="00316B0E" w:rsidP="00B21356">
            <w:pPr>
              <w:pStyle w:val="af"/>
              <w:numPr>
                <w:ilvl w:val="0"/>
                <w:numId w:val="30"/>
              </w:numPr>
              <w:tabs>
                <w:tab w:val="left" w:pos="198"/>
              </w:tabs>
              <w:ind w:left="198" w:hanging="142"/>
              <w:jc w:val="both"/>
              <w:rPr>
                <w:rFonts w:ascii="Arial" w:hAnsi="Arial" w:cs="Arial"/>
                <w:sz w:val="16"/>
                <w:szCs w:val="16"/>
              </w:rPr>
            </w:pPr>
            <w:r w:rsidRPr="00EE2051">
              <w:rPr>
                <w:rFonts w:ascii="Arial" w:hAnsi="Arial" w:cs="Arial"/>
                <w:sz w:val="16"/>
                <w:szCs w:val="16"/>
              </w:rPr>
              <w:t>Заключение иных договоров и приобретение иных услуг Банка или третьих лиц в целях заключения кредитного договора в рамках настоящего кредитного продукта не требуется.</w:t>
            </w:r>
          </w:p>
          <w:p w:rsidR="00316B0E" w:rsidRPr="00EE2051" w:rsidRDefault="00316B0E" w:rsidP="00B21356">
            <w:pPr>
              <w:pStyle w:val="af"/>
              <w:numPr>
                <w:ilvl w:val="0"/>
                <w:numId w:val="30"/>
              </w:numPr>
              <w:tabs>
                <w:tab w:val="left" w:pos="198"/>
              </w:tabs>
              <w:ind w:left="198" w:hanging="142"/>
              <w:jc w:val="both"/>
              <w:rPr>
                <w:rFonts w:ascii="Arial" w:hAnsi="Arial" w:cs="Arial"/>
                <w:sz w:val="16"/>
                <w:szCs w:val="16"/>
              </w:rPr>
            </w:pPr>
            <w:r w:rsidRPr="00EE2051">
              <w:rPr>
                <w:rFonts w:ascii="Arial" w:hAnsi="Arial" w:cs="Arial"/>
                <w:sz w:val="16"/>
                <w:szCs w:val="16"/>
              </w:rPr>
              <w:t>Иные платежи по кредитному договору в рамках настоящего кредитного продукта отсутствуют.</w:t>
            </w:r>
          </w:p>
          <w:p w:rsidR="00316B0E" w:rsidRPr="00EE2051" w:rsidRDefault="00316B0E" w:rsidP="00B21356">
            <w:pPr>
              <w:pStyle w:val="af"/>
              <w:numPr>
                <w:ilvl w:val="0"/>
                <w:numId w:val="30"/>
              </w:numPr>
              <w:tabs>
                <w:tab w:val="left" w:pos="198"/>
              </w:tabs>
              <w:ind w:left="198" w:hanging="142"/>
              <w:jc w:val="both"/>
              <w:rPr>
                <w:rFonts w:ascii="Arial" w:hAnsi="Arial" w:cs="Arial"/>
                <w:sz w:val="16"/>
                <w:szCs w:val="16"/>
              </w:rPr>
            </w:pPr>
            <w:r w:rsidRPr="00EE2051">
              <w:rPr>
                <w:rFonts w:ascii="Arial" w:hAnsi="Arial" w:cs="Arial"/>
                <w:sz w:val="16"/>
                <w:szCs w:val="16"/>
              </w:rPr>
              <w:t>Заёмщик вправе отказаться от получения в течение пяти рабочих дней со дня предоставления Заемщику индивидуальных условий (в случае, если в течение указанного срока кредитный договор не заключен).</w:t>
            </w:r>
          </w:p>
          <w:p w:rsidR="00316B0E" w:rsidRPr="00EE2051" w:rsidRDefault="00316B0E" w:rsidP="00B21356">
            <w:pPr>
              <w:pStyle w:val="af"/>
              <w:numPr>
                <w:ilvl w:val="0"/>
                <w:numId w:val="30"/>
              </w:numPr>
              <w:tabs>
                <w:tab w:val="left" w:pos="198"/>
              </w:tabs>
              <w:ind w:left="198" w:hanging="142"/>
              <w:jc w:val="both"/>
              <w:rPr>
                <w:rFonts w:ascii="Arial" w:hAnsi="Arial" w:cs="Arial"/>
                <w:sz w:val="16"/>
                <w:szCs w:val="16"/>
              </w:rPr>
            </w:pPr>
            <w:r w:rsidRPr="00EE2051">
              <w:rPr>
                <w:rFonts w:ascii="Arial" w:hAnsi="Arial" w:cs="Arial"/>
                <w:sz w:val="16"/>
                <w:szCs w:val="16"/>
              </w:rPr>
              <w:t>Заемщик вправе запретить Банку передавать права требования, следующие из кредитного договора, заключаемого в рамках настоящего кредитного продукта, любым третьим лицам, либо выразить своё согласие на передачу прав требования по кредитному договору любым третьим лицам.</w:t>
            </w:r>
          </w:p>
          <w:p w:rsidR="00316B0E" w:rsidRPr="00EE2051" w:rsidRDefault="00316B0E" w:rsidP="00B21356">
            <w:pPr>
              <w:pStyle w:val="af"/>
              <w:numPr>
                <w:ilvl w:val="0"/>
                <w:numId w:val="30"/>
              </w:numPr>
              <w:tabs>
                <w:tab w:val="left" w:pos="198"/>
              </w:tabs>
              <w:ind w:left="198" w:hanging="142"/>
              <w:jc w:val="both"/>
              <w:rPr>
                <w:rFonts w:ascii="Arial" w:hAnsi="Arial" w:cs="Arial"/>
                <w:sz w:val="16"/>
                <w:szCs w:val="16"/>
              </w:rPr>
            </w:pPr>
            <w:r w:rsidRPr="00EE2051">
              <w:rPr>
                <w:rFonts w:ascii="Arial" w:hAnsi="Arial" w:cs="Arial"/>
                <w:sz w:val="16"/>
                <w:szCs w:val="16"/>
              </w:rPr>
              <w:t>Неурегулированные споры по кредитному договору рассматриваются в соответствии с правилами о подсудности, установленными действующим законодательством Российской Федерации.</w:t>
            </w:r>
          </w:p>
        </w:tc>
      </w:tr>
      <w:tr w:rsidR="00316B0E" w:rsidRPr="00EE2051" w:rsidTr="00EA05A8">
        <w:trPr>
          <w:gridAfter w:val="1"/>
          <w:wAfter w:w="14" w:type="pct"/>
          <w:cantSplit/>
          <w:trHeight w:val="370"/>
          <w:jc w:val="center"/>
        </w:trPr>
        <w:tc>
          <w:tcPr>
            <w:tcW w:w="39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316B0E">
            <w:pPr>
              <w:tabs>
                <w:tab w:val="left" w:pos="0"/>
                <w:tab w:val="left" w:pos="477"/>
              </w:tabs>
              <w:jc w:val="both"/>
              <w:rPr>
                <w:rFonts w:ascii="Arial" w:hAnsi="Arial" w:cs="Arial"/>
                <w:sz w:val="16"/>
                <w:szCs w:val="16"/>
              </w:rPr>
            </w:pPr>
            <w:r>
              <w:rPr>
                <w:rFonts w:ascii="Arial" w:hAnsi="Arial" w:cs="Arial"/>
                <w:bCs/>
                <w:sz w:val="16"/>
                <w:szCs w:val="16"/>
              </w:rPr>
              <w:t xml:space="preserve">12. </w:t>
            </w:r>
            <w:r w:rsidRPr="00EE2051">
              <w:rPr>
                <w:rFonts w:ascii="Arial" w:hAnsi="Arial" w:cs="Arial"/>
                <w:bCs/>
                <w:sz w:val="16"/>
                <w:szCs w:val="16"/>
              </w:rPr>
              <w:t xml:space="preserve">Информация о возможном увеличении суммы  расходов Заемщика </w:t>
            </w:r>
            <w:r>
              <w:rPr>
                <w:rFonts w:ascii="Arial" w:hAnsi="Arial" w:cs="Arial"/>
                <w:bCs/>
                <w:sz w:val="16"/>
                <w:szCs w:val="16"/>
              </w:rPr>
              <w:t xml:space="preserve">по сравнению с ожидаемой суммой </w:t>
            </w:r>
            <w:r w:rsidRPr="00EE2051">
              <w:rPr>
                <w:rFonts w:ascii="Arial" w:hAnsi="Arial" w:cs="Arial"/>
                <w:bCs/>
                <w:sz w:val="16"/>
                <w:szCs w:val="16"/>
              </w:rPr>
              <w:t>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(для потребительских кредитов в иностранной валюте)</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pPr>
              <w:rPr>
                <w:rFonts w:ascii="Arial" w:hAnsi="Arial" w:cs="Arial"/>
                <w:sz w:val="16"/>
                <w:szCs w:val="16"/>
              </w:rPr>
            </w:pPr>
          </w:p>
          <w:p w:rsidR="00316B0E" w:rsidRPr="00EE2051" w:rsidRDefault="00316B0E" w:rsidP="00652534">
            <w:pPr>
              <w:jc w:val="both"/>
              <w:rPr>
                <w:rFonts w:ascii="Arial" w:hAnsi="Arial" w:cs="Arial"/>
                <w:sz w:val="16"/>
                <w:szCs w:val="16"/>
              </w:rPr>
            </w:pPr>
            <w:r w:rsidRPr="00EE2051">
              <w:rPr>
                <w:rFonts w:ascii="Arial" w:hAnsi="Arial" w:cs="Arial"/>
                <w:sz w:val="16"/>
                <w:szCs w:val="16"/>
              </w:rPr>
              <w:t>Не применимо</w:t>
            </w:r>
          </w:p>
        </w:tc>
      </w:tr>
      <w:tr w:rsidR="00316B0E" w:rsidRPr="00EE2051" w:rsidTr="00EA05A8">
        <w:trPr>
          <w:gridAfter w:val="1"/>
          <w:wAfter w:w="14" w:type="pct"/>
          <w:cantSplit/>
          <w:trHeight w:val="370"/>
          <w:jc w:val="center"/>
        </w:trPr>
        <w:tc>
          <w:tcPr>
            <w:tcW w:w="39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316B0E">
            <w:pPr>
              <w:tabs>
                <w:tab w:val="left" w:pos="0"/>
                <w:tab w:val="left" w:pos="477"/>
              </w:tabs>
              <w:jc w:val="both"/>
              <w:rPr>
                <w:rFonts w:ascii="Arial" w:hAnsi="Arial" w:cs="Arial"/>
                <w:sz w:val="16"/>
                <w:szCs w:val="16"/>
              </w:rPr>
            </w:pPr>
            <w:r>
              <w:rPr>
                <w:rFonts w:ascii="Arial" w:hAnsi="Arial" w:cs="Arial"/>
                <w:bCs/>
                <w:sz w:val="16"/>
                <w:szCs w:val="16"/>
              </w:rPr>
              <w:t xml:space="preserve">13. </w:t>
            </w:r>
            <w:r w:rsidRPr="00EE2051">
              <w:rPr>
                <w:rFonts w:ascii="Arial" w:hAnsi="Arial" w:cs="Arial"/>
                <w:bCs/>
                <w:sz w:val="16"/>
                <w:szCs w:val="16"/>
              </w:rPr>
              <w:t>Информация об определении курса иностранной валюты в случае, если валюта, в которой осуществляется перевод денежных сре</w:t>
            </w:r>
            <w:proofErr w:type="gramStart"/>
            <w:r w:rsidRPr="00EE2051">
              <w:rPr>
                <w:rFonts w:ascii="Arial" w:hAnsi="Arial" w:cs="Arial"/>
                <w:bCs/>
                <w:sz w:val="16"/>
                <w:szCs w:val="16"/>
              </w:rPr>
              <w:t>дств кр</w:t>
            </w:r>
            <w:proofErr w:type="gramEnd"/>
            <w:r w:rsidRPr="00EE2051">
              <w:rPr>
                <w:rFonts w:ascii="Arial" w:hAnsi="Arial" w:cs="Arial"/>
                <w:bCs/>
                <w:sz w:val="16"/>
                <w:szCs w:val="16"/>
              </w:rPr>
              <w:t>едитором третьему лицу, указанному заемщиком при предоставлении потребительского кредита, может отличаться от валюты потребительского кредита</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652534">
            <w:pPr>
              <w:jc w:val="both"/>
              <w:rPr>
                <w:rFonts w:ascii="Arial" w:hAnsi="Arial" w:cs="Arial"/>
                <w:sz w:val="16"/>
                <w:szCs w:val="16"/>
              </w:rPr>
            </w:pPr>
            <w:r w:rsidRPr="00EE2051">
              <w:rPr>
                <w:rFonts w:ascii="Arial" w:hAnsi="Arial" w:cs="Arial"/>
                <w:sz w:val="16"/>
                <w:szCs w:val="16"/>
              </w:rPr>
              <w:t>Не применимо</w:t>
            </w:r>
          </w:p>
        </w:tc>
      </w:tr>
      <w:tr w:rsidR="00316B0E" w:rsidRPr="00EE2051" w:rsidTr="00EA05A8">
        <w:trPr>
          <w:gridAfter w:val="1"/>
          <w:wAfter w:w="14" w:type="pct"/>
          <w:cantSplit/>
          <w:trHeight w:val="338"/>
          <w:jc w:val="center"/>
        </w:trPr>
        <w:tc>
          <w:tcPr>
            <w:tcW w:w="39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316B0E">
            <w:pPr>
              <w:tabs>
                <w:tab w:val="left" w:pos="261"/>
                <w:tab w:val="left" w:pos="477"/>
              </w:tabs>
              <w:jc w:val="both"/>
              <w:rPr>
                <w:rFonts w:ascii="Arial" w:hAnsi="Arial" w:cs="Arial"/>
                <w:sz w:val="16"/>
                <w:szCs w:val="16"/>
              </w:rPr>
            </w:pPr>
            <w:r>
              <w:rPr>
                <w:rFonts w:ascii="Arial" w:hAnsi="Arial" w:cs="Arial"/>
                <w:bCs/>
                <w:sz w:val="16"/>
                <w:szCs w:val="16"/>
              </w:rPr>
              <w:t xml:space="preserve">14. </w:t>
            </w:r>
            <w:r w:rsidRPr="00EE2051">
              <w:rPr>
                <w:rFonts w:ascii="Arial" w:hAnsi="Arial" w:cs="Arial"/>
                <w:bCs/>
                <w:sz w:val="16"/>
                <w:szCs w:val="16"/>
              </w:rPr>
              <w:t>Диапазоны значений полной стоимости кредита</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16B0E" w:rsidRPr="00EE2051" w:rsidRDefault="00316B0E" w:rsidP="00652534">
            <w:pPr>
              <w:jc w:val="both"/>
              <w:rPr>
                <w:rFonts w:ascii="Arial" w:hAnsi="Arial" w:cs="Arial"/>
                <w:sz w:val="16"/>
                <w:szCs w:val="16"/>
              </w:rPr>
            </w:pPr>
            <w:r w:rsidRPr="00EE2051">
              <w:rPr>
                <w:rFonts w:ascii="Arial" w:hAnsi="Arial" w:cs="Arial"/>
                <w:sz w:val="16"/>
                <w:szCs w:val="16"/>
              </w:rPr>
              <w:t>От  1</w:t>
            </w:r>
            <w:r w:rsidR="00146384">
              <w:rPr>
                <w:rFonts w:ascii="Arial" w:hAnsi="Arial" w:cs="Arial"/>
                <w:sz w:val="16"/>
                <w:szCs w:val="16"/>
              </w:rPr>
              <w:t>1</w:t>
            </w:r>
            <w:r w:rsidR="004E2855">
              <w:rPr>
                <w:rFonts w:ascii="Arial" w:hAnsi="Arial" w:cs="Arial"/>
                <w:sz w:val="16"/>
                <w:szCs w:val="16"/>
              </w:rPr>
              <w:t>,</w:t>
            </w:r>
            <w:r w:rsidR="00146384">
              <w:rPr>
                <w:rFonts w:ascii="Arial" w:hAnsi="Arial" w:cs="Arial"/>
                <w:sz w:val="16"/>
                <w:szCs w:val="16"/>
              </w:rPr>
              <w:t>8</w:t>
            </w:r>
            <w:r w:rsidRPr="00EE2051">
              <w:rPr>
                <w:rFonts w:ascii="Arial" w:hAnsi="Arial" w:cs="Arial"/>
                <w:sz w:val="16"/>
                <w:szCs w:val="16"/>
              </w:rPr>
              <w:t>8</w:t>
            </w:r>
            <w:r w:rsidRPr="00316B0E">
              <w:rPr>
                <w:rFonts w:ascii="Arial" w:hAnsi="Arial" w:cs="Arial"/>
                <w:sz w:val="16"/>
                <w:szCs w:val="16"/>
              </w:rPr>
              <w:t>1</w:t>
            </w:r>
            <w:r w:rsidRPr="00EE2051">
              <w:rPr>
                <w:rFonts w:ascii="Arial" w:hAnsi="Arial" w:cs="Arial"/>
                <w:sz w:val="16"/>
                <w:szCs w:val="16"/>
              </w:rPr>
              <w:t xml:space="preserve">% </w:t>
            </w:r>
          </w:p>
          <w:p w:rsidR="00316B0E" w:rsidRPr="00EE2051" w:rsidRDefault="00316B0E" w:rsidP="006930AB">
            <w:pPr>
              <w:jc w:val="both"/>
              <w:rPr>
                <w:rFonts w:ascii="Arial" w:hAnsi="Arial" w:cs="Arial"/>
                <w:sz w:val="16"/>
                <w:szCs w:val="16"/>
              </w:rPr>
            </w:pPr>
            <w:r w:rsidRPr="00EE2051">
              <w:rPr>
                <w:rFonts w:ascii="Arial" w:hAnsi="Arial" w:cs="Arial"/>
                <w:sz w:val="16"/>
                <w:szCs w:val="16"/>
              </w:rPr>
              <w:t xml:space="preserve">до   </w:t>
            </w:r>
            <w:r w:rsidR="00780C5A">
              <w:rPr>
                <w:rFonts w:ascii="Arial" w:hAnsi="Arial" w:cs="Arial"/>
                <w:sz w:val="16"/>
                <w:szCs w:val="16"/>
              </w:rPr>
              <w:t>23</w:t>
            </w:r>
            <w:r w:rsidRPr="00EE2051">
              <w:rPr>
                <w:rFonts w:ascii="Arial" w:hAnsi="Arial" w:cs="Arial"/>
                <w:sz w:val="16"/>
                <w:szCs w:val="16"/>
              </w:rPr>
              <w:t>,</w:t>
            </w:r>
            <w:r w:rsidR="002353D4">
              <w:rPr>
                <w:rFonts w:ascii="Arial" w:hAnsi="Arial" w:cs="Arial"/>
                <w:sz w:val="16"/>
                <w:szCs w:val="16"/>
              </w:rPr>
              <w:t>0</w:t>
            </w:r>
            <w:r w:rsidR="00651D61">
              <w:rPr>
                <w:rFonts w:ascii="Arial" w:hAnsi="Arial" w:cs="Arial"/>
                <w:sz w:val="16"/>
                <w:szCs w:val="16"/>
              </w:rPr>
              <w:t>0</w:t>
            </w:r>
            <w:r w:rsidR="00EA05A8">
              <w:rPr>
                <w:rFonts w:ascii="Arial" w:hAnsi="Arial" w:cs="Arial"/>
                <w:sz w:val="16"/>
                <w:szCs w:val="16"/>
              </w:rPr>
              <w:t>0</w:t>
            </w:r>
            <w:r w:rsidRPr="00EE2051">
              <w:rPr>
                <w:rFonts w:ascii="Arial" w:hAnsi="Arial" w:cs="Arial"/>
                <w:sz w:val="16"/>
                <w:szCs w:val="16"/>
              </w:rPr>
              <w:t>%</w:t>
            </w:r>
          </w:p>
        </w:tc>
      </w:tr>
    </w:tbl>
    <w:p w:rsidR="00202F7E" w:rsidRPr="00EE2051" w:rsidRDefault="00202F7E" w:rsidP="00DC737E">
      <w:pPr>
        <w:pStyle w:val="2"/>
        <w:rPr>
          <w:rFonts w:ascii="Arial" w:hAnsi="Arial" w:cs="Arial"/>
          <w:b/>
          <w:sz w:val="16"/>
          <w:szCs w:val="16"/>
        </w:rPr>
      </w:pPr>
    </w:p>
    <w:p w:rsidR="0013403C" w:rsidRPr="00EE2051" w:rsidRDefault="0013403C" w:rsidP="0013403C"/>
    <w:p w:rsidR="0013403C" w:rsidRPr="00EE2051" w:rsidRDefault="0013403C" w:rsidP="0013403C"/>
    <w:p w:rsidR="0013403C" w:rsidRPr="00EE2051" w:rsidRDefault="0013403C" w:rsidP="0013403C"/>
    <w:p w:rsidR="0013403C" w:rsidRPr="00EE2051" w:rsidRDefault="0013403C" w:rsidP="0013403C"/>
    <w:p w:rsidR="0013403C" w:rsidRDefault="0013403C" w:rsidP="0013403C"/>
    <w:p w:rsidR="00DE7EFB" w:rsidRDefault="00DE7EFB" w:rsidP="0013403C"/>
    <w:p w:rsidR="00DE7EFB" w:rsidRDefault="00DE7EFB" w:rsidP="0013403C"/>
    <w:p w:rsidR="002353D4" w:rsidRDefault="002353D4" w:rsidP="0013403C"/>
    <w:p w:rsidR="00DE7EFB" w:rsidRDefault="00DE7EFB" w:rsidP="0013403C"/>
    <w:p w:rsidR="00DE7EFB" w:rsidRDefault="00DE7EFB" w:rsidP="0013403C"/>
    <w:p w:rsidR="00DE7EFB" w:rsidRDefault="00DE7EFB" w:rsidP="0013403C"/>
    <w:p w:rsidR="00146384" w:rsidRDefault="00146384" w:rsidP="0013403C"/>
    <w:p w:rsidR="00D8728B" w:rsidRDefault="00D8728B" w:rsidP="0013403C"/>
    <w:p w:rsidR="00D8728B" w:rsidRDefault="00D8728B" w:rsidP="0013403C"/>
    <w:p w:rsidR="00D8728B" w:rsidRDefault="00D8728B" w:rsidP="0013403C"/>
    <w:p w:rsidR="00D8728B" w:rsidRDefault="00D8728B" w:rsidP="0013403C"/>
    <w:p w:rsidR="00D8728B" w:rsidRDefault="00D8728B" w:rsidP="0013403C"/>
    <w:p w:rsidR="0025420C" w:rsidRPr="00EE2051" w:rsidRDefault="0025420C" w:rsidP="0013403C"/>
    <w:p w:rsidR="00E358BE" w:rsidRPr="00EE2051" w:rsidRDefault="00281379" w:rsidP="00AF2217">
      <w:pPr>
        <w:pStyle w:val="2"/>
        <w:jc w:val="center"/>
        <w:rPr>
          <w:rFonts w:ascii="Arial" w:hAnsi="Arial" w:cs="Arial"/>
          <w:b/>
          <w:bCs/>
          <w:sz w:val="16"/>
          <w:szCs w:val="16"/>
          <w:lang w:val="ru-RU"/>
        </w:rPr>
      </w:pPr>
      <w:r w:rsidRPr="00EE2051">
        <w:rPr>
          <w:rFonts w:ascii="Arial" w:hAnsi="Arial" w:cs="Arial"/>
          <w:b/>
          <w:sz w:val="16"/>
          <w:szCs w:val="16"/>
        </w:rPr>
        <w:lastRenderedPageBreak/>
        <w:t>Условия предоставления и сопровождения</w:t>
      </w:r>
      <w:r w:rsidR="001D0A9B" w:rsidRPr="00EE2051">
        <w:rPr>
          <w:rFonts w:ascii="Arial" w:hAnsi="Arial" w:cs="Arial"/>
          <w:b/>
          <w:sz w:val="16"/>
          <w:szCs w:val="16"/>
        </w:rPr>
        <w:t xml:space="preserve"> </w:t>
      </w:r>
      <w:r w:rsidR="00974E21" w:rsidRPr="00EE2051">
        <w:rPr>
          <w:rFonts w:ascii="Arial" w:hAnsi="Arial" w:cs="Arial"/>
          <w:b/>
          <w:bCs/>
          <w:sz w:val="16"/>
          <w:szCs w:val="16"/>
        </w:rPr>
        <w:t>«Кредит для своих</w:t>
      </w:r>
      <w:r w:rsidR="00974E21" w:rsidRPr="00EE2051">
        <w:rPr>
          <w:rFonts w:ascii="Arial" w:hAnsi="Arial" w:cs="Arial"/>
          <w:b/>
          <w:bCs/>
          <w:sz w:val="16"/>
          <w:szCs w:val="16"/>
          <w:lang w:val="ru-RU"/>
        </w:rPr>
        <w:t>»</w:t>
      </w:r>
    </w:p>
    <w:p w:rsidR="007E75FE" w:rsidRPr="002C1B78" w:rsidRDefault="007E75FE" w:rsidP="007E75FE">
      <w:pPr>
        <w:rPr>
          <w:sz w:val="10"/>
          <w:szCs w:val="10"/>
          <w:lang/>
        </w:rPr>
      </w:pPr>
    </w:p>
    <w:tbl>
      <w:tblPr>
        <w:tblW w:w="0" w:type="auto"/>
        <w:jc w:val="center"/>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2"/>
        <w:gridCol w:w="5245"/>
        <w:gridCol w:w="1517"/>
      </w:tblGrid>
      <w:tr w:rsidR="001A0CE5" w:rsidRPr="00EE2051" w:rsidTr="004E02A6">
        <w:trPr>
          <w:trHeight w:val="135"/>
          <w:jc w:val="center"/>
        </w:trPr>
        <w:tc>
          <w:tcPr>
            <w:tcW w:w="4072" w:type="dxa"/>
            <w:tcBorders>
              <w:bottom w:val="nil"/>
            </w:tcBorders>
            <w:shd w:val="clear" w:color="auto" w:fill="auto"/>
            <w:vAlign w:val="center"/>
          </w:tcPr>
          <w:p w:rsidR="001A0CE5" w:rsidRPr="00EE2051" w:rsidRDefault="001A0CE5" w:rsidP="004D7C16">
            <w:pPr>
              <w:jc w:val="center"/>
              <w:rPr>
                <w:rFonts w:ascii="Arial" w:hAnsi="Arial" w:cs="Arial"/>
                <w:sz w:val="16"/>
                <w:szCs w:val="16"/>
              </w:rPr>
            </w:pPr>
            <w:r w:rsidRPr="00EE2051">
              <w:rPr>
                <w:rFonts w:ascii="Arial" w:hAnsi="Arial" w:cs="Arial"/>
                <w:sz w:val="16"/>
                <w:szCs w:val="16"/>
              </w:rPr>
              <w:t>Наименование</w:t>
            </w:r>
          </w:p>
        </w:tc>
        <w:tc>
          <w:tcPr>
            <w:tcW w:w="6762" w:type="dxa"/>
            <w:gridSpan w:val="2"/>
            <w:tcBorders>
              <w:bottom w:val="nil"/>
            </w:tcBorders>
            <w:shd w:val="clear" w:color="auto" w:fill="auto"/>
            <w:vAlign w:val="center"/>
          </w:tcPr>
          <w:p w:rsidR="001A0CE5" w:rsidRPr="00EE2051" w:rsidRDefault="001A0CE5" w:rsidP="004D7C16">
            <w:pPr>
              <w:jc w:val="center"/>
              <w:rPr>
                <w:rFonts w:ascii="Arial" w:hAnsi="Arial" w:cs="Arial"/>
                <w:sz w:val="16"/>
                <w:szCs w:val="16"/>
              </w:rPr>
            </w:pPr>
            <w:r w:rsidRPr="00EE2051">
              <w:rPr>
                <w:rFonts w:ascii="Arial" w:hAnsi="Arial" w:cs="Arial"/>
                <w:sz w:val="16"/>
                <w:szCs w:val="16"/>
              </w:rPr>
              <w:t>Условие</w:t>
            </w:r>
          </w:p>
        </w:tc>
      </w:tr>
      <w:tr w:rsidR="001A0CE5" w:rsidRPr="00EE2051" w:rsidTr="004E02A6">
        <w:trPr>
          <w:trHeight w:val="174"/>
          <w:jc w:val="center"/>
        </w:trPr>
        <w:tc>
          <w:tcPr>
            <w:tcW w:w="10834" w:type="dxa"/>
            <w:gridSpan w:val="3"/>
            <w:shd w:val="clear" w:color="auto" w:fill="auto"/>
            <w:vAlign w:val="center"/>
          </w:tcPr>
          <w:p w:rsidR="001A0CE5" w:rsidRPr="00EE2051" w:rsidRDefault="001A0CE5" w:rsidP="001A0CE5">
            <w:pPr>
              <w:jc w:val="center"/>
              <w:rPr>
                <w:rFonts w:ascii="Arial" w:hAnsi="Arial" w:cs="Arial"/>
                <w:sz w:val="16"/>
                <w:szCs w:val="16"/>
              </w:rPr>
            </w:pPr>
            <w:r w:rsidRPr="00EE2051">
              <w:rPr>
                <w:rFonts w:ascii="Arial" w:hAnsi="Arial" w:cs="Arial"/>
                <w:sz w:val="16"/>
                <w:szCs w:val="16"/>
              </w:rPr>
              <w:t>1. Условия предоставления кредита</w:t>
            </w:r>
          </w:p>
        </w:tc>
      </w:tr>
      <w:tr w:rsidR="001A0CE5" w:rsidRPr="00EE2051" w:rsidTr="004E02A6">
        <w:trPr>
          <w:jc w:val="center"/>
        </w:trPr>
        <w:tc>
          <w:tcPr>
            <w:tcW w:w="4072" w:type="dxa"/>
            <w:shd w:val="clear" w:color="auto" w:fill="auto"/>
            <w:vAlign w:val="center"/>
          </w:tcPr>
          <w:p w:rsidR="001A0CE5" w:rsidRPr="00EE2051" w:rsidRDefault="001A0CE5" w:rsidP="004D7C16">
            <w:pPr>
              <w:jc w:val="both"/>
              <w:rPr>
                <w:rFonts w:ascii="Arial" w:hAnsi="Arial" w:cs="Arial"/>
                <w:sz w:val="16"/>
                <w:szCs w:val="16"/>
              </w:rPr>
            </w:pPr>
            <w:r w:rsidRPr="00EE2051">
              <w:rPr>
                <w:rFonts w:ascii="Arial" w:hAnsi="Arial" w:cs="Arial"/>
                <w:sz w:val="16"/>
                <w:szCs w:val="16"/>
              </w:rPr>
              <w:t>Цель кредита</w:t>
            </w:r>
          </w:p>
        </w:tc>
        <w:tc>
          <w:tcPr>
            <w:tcW w:w="6762" w:type="dxa"/>
            <w:gridSpan w:val="2"/>
            <w:shd w:val="clear" w:color="auto" w:fill="auto"/>
            <w:vAlign w:val="center"/>
          </w:tcPr>
          <w:p w:rsidR="001A0CE5" w:rsidRPr="00EE2051" w:rsidRDefault="001A0CE5" w:rsidP="004D7C16">
            <w:pPr>
              <w:jc w:val="both"/>
              <w:rPr>
                <w:rFonts w:ascii="Arial" w:hAnsi="Arial" w:cs="Arial"/>
                <w:sz w:val="16"/>
                <w:szCs w:val="16"/>
              </w:rPr>
            </w:pPr>
            <w:r w:rsidRPr="00EE2051">
              <w:rPr>
                <w:rFonts w:ascii="Arial" w:hAnsi="Arial" w:cs="Arial"/>
                <w:sz w:val="16"/>
                <w:szCs w:val="16"/>
              </w:rPr>
              <w:t>Потребительские нужды</w:t>
            </w:r>
          </w:p>
        </w:tc>
      </w:tr>
      <w:tr w:rsidR="001A0CE5" w:rsidRPr="00EE2051" w:rsidTr="004E02A6">
        <w:trPr>
          <w:jc w:val="center"/>
        </w:trPr>
        <w:tc>
          <w:tcPr>
            <w:tcW w:w="4072" w:type="dxa"/>
            <w:shd w:val="clear" w:color="auto" w:fill="auto"/>
            <w:vAlign w:val="center"/>
          </w:tcPr>
          <w:p w:rsidR="001A0CE5" w:rsidRPr="00EE2051" w:rsidRDefault="001A0CE5" w:rsidP="004D7C16">
            <w:pPr>
              <w:pStyle w:val="aa"/>
              <w:jc w:val="both"/>
              <w:rPr>
                <w:rFonts w:ascii="Arial" w:hAnsi="Arial" w:cs="Arial"/>
                <w:sz w:val="16"/>
                <w:szCs w:val="16"/>
              </w:rPr>
            </w:pPr>
            <w:r w:rsidRPr="00EE2051">
              <w:rPr>
                <w:rFonts w:ascii="Arial" w:hAnsi="Arial" w:cs="Arial"/>
                <w:sz w:val="16"/>
                <w:szCs w:val="16"/>
              </w:rPr>
              <w:t>Минимальная сумма кредита на одного Заемщика</w:t>
            </w:r>
          </w:p>
        </w:tc>
        <w:tc>
          <w:tcPr>
            <w:tcW w:w="6762" w:type="dxa"/>
            <w:gridSpan w:val="2"/>
            <w:shd w:val="clear" w:color="auto" w:fill="auto"/>
            <w:vAlign w:val="center"/>
          </w:tcPr>
          <w:p w:rsidR="001A0CE5" w:rsidRPr="00EE2051" w:rsidRDefault="001A0CE5" w:rsidP="004D7C16">
            <w:pPr>
              <w:jc w:val="both"/>
              <w:rPr>
                <w:rFonts w:ascii="Arial" w:hAnsi="Arial" w:cs="Arial"/>
                <w:sz w:val="16"/>
                <w:szCs w:val="16"/>
              </w:rPr>
            </w:pPr>
            <w:r w:rsidRPr="00EE2051">
              <w:rPr>
                <w:rFonts w:ascii="Arial" w:hAnsi="Arial" w:cs="Arial"/>
                <w:sz w:val="16"/>
                <w:szCs w:val="16"/>
              </w:rPr>
              <w:t>50 000 рублей</w:t>
            </w:r>
          </w:p>
        </w:tc>
      </w:tr>
      <w:tr w:rsidR="001A0CE5" w:rsidRPr="00EE2051" w:rsidTr="004E02A6">
        <w:trPr>
          <w:jc w:val="center"/>
        </w:trPr>
        <w:tc>
          <w:tcPr>
            <w:tcW w:w="4072" w:type="dxa"/>
            <w:shd w:val="clear" w:color="auto" w:fill="auto"/>
            <w:vAlign w:val="center"/>
          </w:tcPr>
          <w:p w:rsidR="001A0CE5" w:rsidRPr="00EE2051" w:rsidRDefault="001A0CE5" w:rsidP="004D7C16">
            <w:pPr>
              <w:jc w:val="both"/>
              <w:rPr>
                <w:rFonts w:ascii="Arial" w:hAnsi="Arial" w:cs="Arial"/>
                <w:sz w:val="16"/>
                <w:szCs w:val="16"/>
              </w:rPr>
            </w:pPr>
            <w:r w:rsidRPr="00EE2051">
              <w:rPr>
                <w:rFonts w:ascii="Arial" w:hAnsi="Arial" w:cs="Arial"/>
                <w:sz w:val="16"/>
                <w:szCs w:val="16"/>
              </w:rPr>
              <w:t>Максимальная сумма кредита на одного Заемщика</w:t>
            </w:r>
          </w:p>
        </w:tc>
        <w:tc>
          <w:tcPr>
            <w:tcW w:w="6762" w:type="dxa"/>
            <w:gridSpan w:val="2"/>
            <w:shd w:val="clear" w:color="auto" w:fill="auto"/>
            <w:vAlign w:val="center"/>
          </w:tcPr>
          <w:p w:rsidR="001A0CE5" w:rsidRPr="00EE2051" w:rsidRDefault="001A0CE5" w:rsidP="004F6CC2">
            <w:pPr>
              <w:jc w:val="both"/>
              <w:rPr>
                <w:rFonts w:ascii="Arial" w:hAnsi="Arial" w:cs="Arial"/>
                <w:sz w:val="16"/>
                <w:szCs w:val="16"/>
              </w:rPr>
            </w:pPr>
            <w:r w:rsidRPr="00EE2051">
              <w:rPr>
                <w:rFonts w:ascii="Arial" w:hAnsi="Arial" w:cs="Arial"/>
                <w:sz w:val="16"/>
                <w:szCs w:val="16"/>
              </w:rPr>
              <w:t xml:space="preserve">1 </w:t>
            </w:r>
            <w:r w:rsidR="004F6CC2" w:rsidRPr="00EE2051">
              <w:rPr>
                <w:rFonts w:ascii="Arial" w:hAnsi="Arial" w:cs="Arial"/>
                <w:sz w:val="16"/>
                <w:szCs w:val="16"/>
              </w:rPr>
              <w:t>3</w:t>
            </w:r>
            <w:r w:rsidRPr="00EE2051">
              <w:rPr>
                <w:rFonts w:ascii="Arial" w:hAnsi="Arial" w:cs="Arial"/>
                <w:sz w:val="16"/>
                <w:szCs w:val="16"/>
              </w:rPr>
              <w:t>00 000 рублей</w:t>
            </w:r>
          </w:p>
        </w:tc>
      </w:tr>
      <w:tr w:rsidR="001A0CE5" w:rsidRPr="00EE2051" w:rsidTr="004E02A6">
        <w:trPr>
          <w:jc w:val="center"/>
        </w:trPr>
        <w:tc>
          <w:tcPr>
            <w:tcW w:w="4072" w:type="dxa"/>
            <w:shd w:val="clear" w:color="auto" w:fill="auto"/>
            <w:vAlign w:val="center"/>
          </w:tcPr>
          <w:p w:rsidR="001A0CE5" w:rsidRPr="00EE2051" w:rsidRDefault="001A0CE5" w:rsidP="004D7C16">
            <w:pPr>
              <w:pStyle w:val="aa"/>
              <w:jc w:val="both"/>
              <w:rPr>
                <w:rFonts w:ascii="Arial" w:hAnsi="Arial" w:cs="Arial"/>
                <w:sz w:val="16"/>
                <w:szCs w:val="16"/>
              </w:rPr>
            </w:pPr>
            <w:r w:rsidRPr="00EE2051">
              <w:rPr>
                <w:rFonts w:ascii="Arial" w:hAnsi="Arial" w:cs="Arial"/>
                <w:sz w:val="16"/>
                <w:szCs w:val="16"/>
              </w:rPr>
              <w:t>Срок кредитования</w:t>
            </w:r>
          </w:p>
        </w:tc>
        <w:tc>
          <w:tcPr>
            <w:tcW w:w="6762" w:type="dxa"/>
            <w:gridSpan w:val="2"/>
            <w:shd w:val="clear" w:color="auto" w:fill="auto"/>
            <w:vAlign w:val="center"/>
          </w:tcPr>
          <w:p w:rsidR="001A0CE5" w:rsidRPr="00EE2051" w:rsidRDefault="001A0CE5" w:rsidP="004D7C16">
            <w:pPr>
              <w:jc w:val="both"/>
              <w:rPr>
                <w:rFonts w:ascii="Arial" w:hAnsi="Arial" w:cs="Arial"/>
                <w:sz w:val="16"/>
                <w:szCs w:val="16"/>
              </w:rPr>
            </w:pPr>
            <w:r w:rsidRPr="00EE2051">
              <w:rPr>
                <w:rFonts w:ascii="Arial" w:hAnsi="Arial" w:cs="Arial"/>
                <w:sz w:val="16"/>
                <w:szCs w:val="16"/>
              </w:rPr>
              <w:t>12, 24, 36, 60 месяцев</w:t>
            </w:r>
          </w:p>
        </w:tc>
      </w:tr>
      <w:tr w:rsidR="004F6CC2" w:rsidRPr="00EE2051" w:rsidTr="004E02A6">
        <w:trPr>
          <w:jc w:val="center"/>
        </w:trPr>
        <w:tc>
          <w:tcPr>
            <w:tcW w:w="4072" w:type="dxa"/>
            <w:shd w:val="clear" w:color="auto" w:fill="auto"/>
            <w:vAlign w:val="center"/>
          </w:tcPr>
          <w:p w:rsidR="004F6CC2" w:rsidRPr="00EE2051" w:rsidRDefault="004F6CC2" w:rsidP="004D7C16">
            <w:pPr>
              <w:pStyle w:val="aa"/>
              <w:jc w:val="both"/>
              <w:rPr>
                <w:rFonts w:ascii="Arial" w:hAnsi="Arial" w:cs="Arial"/>
                <w:sz w:val="16"/>
                <w:szCs w:val="16"/>
              </w:rPr>
            </w:pPr>
            <w:r w:rsidRPr="00EE2051">
              <w:rPr>
                <w:rFonts w:ascii="Arial" w:hAnsi="Arial" w:cs="Arial"/>
                <w:sz w:val="16"/>
                <w:szCs w:val="16"/>
              </w:rPr>
              <w:t>Процентная ставка за пользование кредитом</w:t>
            </w:r>
          </w:p>
        </w:tc>
        <w:tc>
          <w:tcPr>
            <w:tcW w:w="6762" w:type="dxa"/>
            <w:gridSpan w:val="2"/>
            <w:shd w:val="clear" w:color="auto" w:fill="auto"/>
            <w:vAlign w:val="center"/>
          </w:tcPr>
          <w:p w:rsidR="00B7666E" w:rsidRPr="00B7666E" w:rsidRDefault="00B7666E" w:rsidP="00B7666E">
            <w:pPr>
              <w:jc w:val="both"/>
              <w:rPr>
                <w:rFonts w:ascii="Arial" w:hAnsi="Arial" w:cs="Arial"/>
                <w:sz w:val="16"/>
                <w:szCs w:val="16"/>
              </w:rPr>
            </w:pPr>
            <w:r w:rsidRPr="00B7666E">
              <w:rPr>
                <w:rFonts w:ascii="Arial" w:hAnsi="Arial" w:cs="Arial"/>
                <w:sz w:val="16"/>
                <w:szCs w:val="16"/>
              </w:rPr>
              <w:t>От 11,9% годовых</w:t>
            </w:r>
            <w:r w:rsidRPr="00B7666E">
              <w:rPr>
                <w:rFonts w:ascii="Arial" w:hAnsi="Arial" w:cs="Arial"/>
                <w:sz w:val="16"/>
                <w:szCs w:val="16"/>
                <w:vertAlign w:val="superscript"/>
              </w:rPr>
              <w:footnoteReference w:id="14"/>
            </w:r>
            <w:r w:rsidRPr="00B7666E">
              <w:rPr>
                <w:rFonts w:ascii="Arial" w:hAnsi="Arial" w:cs="Arial"/>
                <w:sz w:val="16"/>
                <w:szCs w:val="16"/>
              </w:rPr>
              <w:t xml:space="preserve"> до:</w:t>
            </w:r>
          </w:p>
          <w:p w:rsidR="00B7666E" w:rsidRPr="00B7666E" w:rsidRDefault="00A20FE1" w:rsidP="00B7666E">
            <w:pPr>
              <w:jc w:val="both"/>
              <w:rPr>
                <w:rFonts w:ascii="Arial" w:hAnsi="Arial" w:cs="Arial"/>
                <w:sz w:val="16"/>
                <w:szCs w:val="16"/>
              </w:rPr>
            </w:pPr>
            <w:r>
              <w:rPr>
                <w:rFonts w:ascii="Arial" w:hAnsi="Arial" w:cs="Arial"/>
                <w:sz w:val="16"/>
                <w:szCs w:val="16"/>
              </w:rPr>
              <w:t>20</w:t>
            </w:r>
            <w:r w:rsidR="00B7666E" w:rsidRPr="00B7666E">
              <w:rPr>
                <w:rFonts w:ascii="Arial" w:hAnsi="Arial" w:cs="Arial"/>
                <w:sz w:val="16"/>
                <w:szCs w:val="16"/>
              </w:rPr>
              <w:t xml:space="preserve">,9% </w:t>
            </w:r>
            <w:proofErr w:type="gramStart"/>
            <w:r w:rsidR="00B7666E" w:rsidRPr="00B7666E">
              <w:rPr>
                <w:rFonts w:ascii="Arial" w:hAnsi="Arial" w:cs="Arial"/>
                <w:sz w:val="16"/>
                <w:szCs w:val="16"/>
              </w:rPr>
              <w:t>г</w:t>
            </w:r>
            <w:r>
              <w:rPr>
                <w:rFonts w:ascii="Arial" w:hAnsi="Arial" w:cs="Arial"/>
                <w:sz w:val="16"/>
                <w:szCs w:val="16"/>
              </w:rPr>
              <w:t>одовых</w:t>
            </w:r>
            <w:proofErr w:type="gramEnd"/>
            <w:r>
              <w:rPr>
                <w:rFonts w:ascii="Arial" w:hAnsi="Arial" w:cs="Arial"/>
                <w:sz w:val="16"/>
                <w:szCs w:val="16"/>
              </w:rPr>
              <w:t>, если сумма кредита до 100 000 руб.</w:t>
            </w:r>
            <w:r w:rsidR="00B7666E" w:rsidRPr="00B7666E">
              <w:rPr>
                <w:rFonts w:ascii="Arial" w:hAnsi="Arial" w:cs="Arial"/>
                <w:sz w:val="16"/>
                <w:szCs w:val="16"/>
              </w:rPr>
              <w:t>;</w:t>
            </w:r>
          </w:p>
          <w:p w:rsidR="00B7666E" w:rsidRPr="00B7666E" w:rsidRDefault="00B7666E" w:rsidP="00B7666E">
            <w:pPr>
              <w:jc w:val="both"/>
              <w:rPr>
                <w:rFonts w:ascii="Arial" w:hAnsi="Arial" w:cs="Arial"/>
                <w:sz w:val="16"/>
                <w:szCs w:val="16"/>
              </w:rPr>
            </w:pPr>
            <w:r w:rsidRPr="00B7666E">
              <w:rPr>
                <w:rFonts w:ascii="Arial" w:hAnsi="Arial" w:cs="Arial"/>
                <w:sz w:val="16"/>
                <w:szCs w:val="16"/>
              </w:rPr>
              <w:t xml:space="preserve">18,9% </w:t>
            </w:r>
            <w:proofErr w:type="gramStart"/>
            <w:r w:rsidRPr="00B7666E">
              <w:rPr>
                <w:rFonts w:ascii="Arial" w:hAnsi="Arial" w:cs="Arial"/>
                <w:sz w:val="16"/>
                <w:szCs w:val="16"/>
              </w:rPr>
              <w:t>г</w:t>
            </w:r>
            <w:r w:rsidR="00A20FE1">
              <w:rPr>
                <w:rFonts w:ascii="Arial" w:hAnsi="Arial" w:cs="Arial"/>
                <w:sz w:val="16"/>
                <w:szCs w:val="16"/>
              </w:rPr>
              <w:t>одовых</w:t>
            </w:r>
            <w:proofErr w:type="gramEnd"/>
            <w:r w:rsidR="00A20FE1">
              <w:rPr>
                <w:rFonts w:ascii="Arial" w:hAnsi="Arial" w:cs="Arial"/>
                <w:sz w:val="16"/>
                <w:szCs w:val="16"/>
              </w:rPr>
              <w:t>, если сумма кредита от 10</w:t>
            </w:r>
            <w:r w:rsidRPr="00B7666E">
              <w:rPr>
                <w:rFonts w:ascii="Arial" w:hAnsi="Arial" w:cs="Arial"/>
                <w:sz w:val="16"/>
                <w:szCs w:val="16"/>
              </w:rPr>
              <w:t>0 00</w:t>
            </w:r>
            <w:r w:rsidR="00A20FE1">
              <w:rPr>
                <w:rFonts w:ascii="Arial" w:hAnsi="Arial" w:cs="Arial"/>
                <w:sz w:val="16"/>
                <w:szCs w:val="16"/>
              </w:rPr>
              <w:t>0 до 300 000 руб.</w:t>
            </w:r>
            <w:r w:rsidRPr="00B7666E">
              <w:rPr>
                <w:rFonts w:ascii="Arial" w:hAnsi="Arial" w:cs="Arial"/>
                <w:sz w:val="16"/>
                <w:szCs w:val="16"/>
              </w:rPr>
              <w:t>;</w:t>
            </w:r>
          </w:p>
          <w:p w:rsidR="00B7666E" w:rsidRPr="00B7666E" w:rsidRDefault="00B7666E" w:rsidP="00B7666E">
            <w:pPr>
              <w:jc w:val="both"/>
              <w:rPr>
                <w:rFonts w:ascii="Arial" w:hAnsi="Arial" w:cs="Arial"/>
                <w:sz w:val="16"/>
                <w:szCs w:val="16"/>
              </w:rPr>
            </w:pPr>
            <w:r w:rsidRPr="00B7666E">
              <w:rPr>
                <w:rFonts w:ascii="Arial" w:hAnsi="Arial" w:cs="Arial"/>
                <w:sz w:val="16"/>
                <w:szCs w:val="16"/>
              </w:rPr>
              <w:t>16,9% г</w:t>
            </w:r>
            <w:r w:rsidR="00A20FE1">
              <w:rPr>
                <w:rFonts w:ascii="Arial" w:hAnsi="Arial" w:cs="Arial"/>
                <w:sz w:val="16"/>
                <w:szCs w:val="16"/>
              </w:rPr>
              <w:t>одовых, если сумма кредита от</w:t>
            </w:r>
            <w:r w:rsidRPr="00B7666E">
              <w:rPr>
                <w:rFonts w:ascii="Arial" w:hAnsi="Arial" w:cs="Arial"/>
                <w:sz w:val="16"/>
                <w:szCs w:val="16"/>
              </w:rPr>
              <w:t xml:space="preserve"> 300 000 руб.</w:t>
            </w:r>
          </w:p>
          <w:p w:rsidR="00E553AA" w:rsidRPr="00EE2051" w:rsidRDefault="00E553AA" w:rsidP="004F6CC2">
            <w:pPr>
              <w:jc w:val="both"/>
              <w:rPr>
                <w:rFonts w:ascii="Arial" w:hAnsi="Arial" w:cs="Arial"/>
                <w:sz w:val="16"/>
                <w:szCs w:val="16"/>
              </w:rPr>
            </w:pPr>
            <w:r w:rsidRPr="00EE2051">
              <w:rPr>
                <w:rFonts w:ascii="Arial" w:hAnsi="Arial" w:cs="Arial"/>
                <w:sz w:val="16"/>
                <w:szCs w:val="16"/>
              </w:rPr>
              <w:t>Льготные процентные ставки:</w:t>
            </w:r>
          </w:p>
          <w:p w:rsidR="001D37A3" w:rsidRPr="00B7666E" w:rsidRDefault="001D37A3" w:rsidP="00B21356">
            <w:pPr>
              <w:numPr>
                <w:ilvl w:val="0"/>
                <w:numId w:val="42"/>
              </w:numPr>
              <w:ind w:left="176" w:hanging="142"/>
              <w:jc w:val="both"/>
              <w:rPr>
                <w:rFonts w:ascii="Arial" w:hAnsi="Arial" w:cs="Arial"/>
                <w:bCs/>
                <w:sz w:val="16"/>
                <w:szCs w:val="16"/>
                <w:u w:val="single"/>
              </w:rPr>
            </w:pPr>
            <w:r w:rsidRPr="00EE2051">
              <w:rPr>
                <w:rFonts w:ascii="Arial" w:hAnsi="Arial" w:cs="Arial"/>
                <w:bCs/>
                <w:sz w:val="16"/>
                <w:szCs w:val="16"/>
                <w:u w:val="single"/>
              </w:rPr>
              <w:t>Для сотрудников предприятий по списку:</w:t>
            </w:r>
            <w:r w:rsidR="004A5A30">
              <w:rPr>
                <w:rFonts w:ascii="Arial" w:hAnsi="Arial" w:cs="Arial"/>
                <w:sz w:val="14"/>
                <w:szCs w:val="16"/>
                <w:u w:val="single"/>
                <w:vertAlign w:val="superscript"/>
              </w:rPr>
              <w:t>1</w:t>
            </w:r>
            <w:r w:rsidR="00A20FE1">
              <w:rPr>
                <w:rFonts w:ascii="Arial" w:hAnsi="Arial" w:cs="Arial"/>
                <w:sz w:val="14"/>
                <w:szCs w:val="16"/>
                <w:u w:val="single"/>
                <w:vertAlign w:val="superscript"/>
              </w:rPr>
              <w:t>5</w:t>
            </w:r>
            <w:r w:rsidRPr="00EE2051">
              <w:rPr>
                <w:rFonts w:ascii="Arial" w:hAnsi="Arial" w:cs="Arial"/>
                <w:bCs/>
                <w:sz w:val="16"/>
                <w:szCs w:val="16"/>
                <w:u w:val="single"/>
                <w:vertAlign w:val="superscript"/>
              </w:rPr>
              <w:t xml:space="preserve"> </w:t>
            </w:r>
          </w:p>
          <w:p w:rsidR="00B7666E" w:rsidRPr="00F35244" w:rsidRDefault="00B7666E" w:rsidP="00B7666E">
            <w:pPr>
              <w:jc w:val="both"/>
              <w:rPr>
                <w:rFonts w:ascii="Arial" w:hAnsi="Arial" w:cs="Arial"/>
                <w:sz w:val="16"/>
                <w:szCs w:val="16"/>
              </w:rPr>
            </w:pPr>
            <w:r w:rsidRPr="00F35244">
              <w:rPr>
                <w:rFonts w:ascii="Arial" w:hAnsi="Arial" w:cs="Arial"/>
                <w:sz w:val="16"/>
                <w:szCs w:val="16"/>
              </w:rPr>
              <w:t xml:space="preserve">20,9% </w:t>
            </w:r>
            <w:proofErr w:type="gramStart"/>
            <w:r w:rsidRPr="00F35244">
              <w:rPr>
                <w:rFonts w:ascii="Arial" w:hAnsi="Arial" w:cs="Arial"/>
                <w:sz w:val="16"/>
                <w:szCs w:val="16"/>
              </w:rPr>
              <w:t>годовых</w:t>
            </w:r>
            <w:proofErr w:type="gramEnd"/>
            <w:r>
              <w:rPr>
                <w:rFonts w:ascii="Arial" w:hAnsi="Arial" w:cs="Arial"/>
                <w:sz w:val="16"/>
                <w:szCs w:val="16"/>
              </w:rPr>
              <w:t>, если сумма кредита</w:t>
            </w:r>
            <w:r w:rsidR="00A20FE1">
              <w:rPr>
                <w:rFonts w:ascii="Arial" w:hAnsi="Arial" w:cs="Arial"/>
                <w:sz w:val="16"/>
                <w:szCs w:val="16"/>
              </w:rPr>
              <w:t xml:space="preserve"> до 100 000 руб.</w:t>
            </w:r>
            <w:r w:rsidRPr="00F35244">
              <w:rPr>
                <w:rFonts w:ascii="Arial" w:hAnsi="Arial" w:cs="Arial"/>
                <w:sz w:val="16"/>
                <w:szCs w:val="16"/>
              </w:rPr>
              <w:t>;</w:t>
            </w:r>
          </w:p>
          <w:p w:rsidR="00B7666E" w:rsidRPr="00F35244" w:rsidRDefault="00B7666E" w:rsidP="00B7666E">
            <w:pPr>
              <w:jc w:val="both"/>
              <w:rPr>
                <w:rFonts w:ascii="Arial" w:hAnsi="Arial" w:cs="Arial"/>
                <w:sz w:val="16"/>
                <w:szCs w:val="16"/>
              </w:rPr>
            </w:pPr>
            <w:r w:rsidRPr="00F35244">
              <w:rPr>
                <w:rFonts w:ascii="Arial" w:hAnsi="Arial" w:cs="Arial"/>
                <w:sz w:val="16"/>
                <w:szCs w:val="16"/>
              </w:rPr>
              <w:t xml:space="preserve">17,9% </w:t>
            </w:r>
            <w:proofErr w:type="gramStart"/>
            <w:r w:rsidRPr="00F35244">
              <w:rPr>
                <w:rFonts w:ascii="Arial" w:hAnsi="Arial" w:cs="Arial"/>
                <w:sz w:val="16"/>
                <w:szCs w:val="16"/>
              </w:rPr>
              <w:t>годовых</w:t>
            </w:r>
            <w:proofErr w:type="gramEnd"/>
            <w:r>
              <w:rPr>
                <w:rFonts w:ascii="Arial" w:hAnsi="Arial" w:cs="Arial"/>
                <w:sz w:val="16"/>
                <w:szCs w:val="16"/>
              </w:rPr>
              <w:t>, если сумма кредита</w:t>
            </w:r>
            <w:r w:rsidR="00A20FE1">
              <w:rPr>
                <w:rFonts w:ascii="Arial" w:hAnsi="Arial" w:cs="Arial"/>
                <w:sz w:val="16"/>
                <w:szCs w:val="16"/>
              </w:rPr>
              <w:t xml:space="preserve"> от 10</w:t>
            </w:r>
            <w:r w:rsidRPr="00F35244">
              <w:rPr>
                <w:rFonts w:ascii="Arial" w:hAnsi="Arial" w:cs="Arial"/>
                <w:sz w:val="16"/>
                <w:szCs w:val="16"/>
              </w:rPr>
              <w:t>0 00</w:t>
            </w:r>
            <w:r w:rsidR="00A20FE1">
              <w:rPr>
                <w:rFonts w:ascii="Arial" w:hAnsi="Arial" w:cs="Arial"/>
                <w:sz w:val="16"/>
                <w:szCs w:val="16"/>
              </w:rPr>
              <w:t>0 до 300 000 руб.</w:t>
            </w:r>
            <w:r w:rsidRPr="00F35244">
              <w:rPr>
                <w:rFonts w:ascii="Arial" w:hAnsi="Arial" w:cs="Arial"/>
                <w:sz w:val="16"/>
                <w:szCs w:val="16"/>
              </w:rPr>
              <w:t>;</w:t>
            </w:r>
          </w:p>
          <w:p w:rsidR="00B7666E" w:rsidRPr="00B7666E" w:rsidRDefault="00B7666E" w:rsidP="00B7666E">
            <w:pPr>
              <w:jc w:val="both"/>
              <w:rPr>
                <w:rFonts w:ascii="Arial" w:hAnsi="Arial" w:cs="Arial"/>
                <w:sz w:val="16"/>
                <w:szCs w:val="16"/>
                <w:u w:val="single"/>
              </w:rPr>
            </w:pPr>
            <w:r w:rsidRPr="00F35244">
              <w:rPr>
                <w:rFonts w:ascii="Arial" w:hAnsi="Arial" w:cs="Arial"/>
                <w:sz w:val="16"/>
                <w:szCs w:val="16"/>
              </w:rPr>
              <w:t>15,9% годовых</w:t>
            </w:r>
            <w:r>
              <w:rPr>
                <w:rFonts w:ascii="Arial" w:hAnsi="Arial" w:cs="Arial"/>
                <w:sz w:val="16"/>
                <w:szCs w:val="16"/>
              </w:rPr>
              <w:t>, если сумма кредита</w:t>
            </w:r>
            <w:r w:rsidR="00A20FE1">
              <w:rPr>
                <w:rFonts w:ascii="Arial" w:hAnsi="Arial" w:cs="Arial"/>
                <w:sz w:val="16"/>
                <w:szCs w:val="16"/>
              </w:rPr>
              <w:t xml:space="preserve"> от</w:t>
            </w:r>
            <w:r w:rsidRPr="00F35244">
              <w:rPr>
                <w:rFonts w:ascii="Arial" w:hAnsi="Arial" w:cs="Arial"/>
                <w:sz w:val="16"/>
                <w:szCs w:val="16"/>
              </w:rPr>
              <w:t xml:space="preserve"> 300 000 руб. </w:t>
            </w:r>
          </w:p>
          <w:p w:rsidR="00AE5372" w:rsidRPr="00EE2051" w:rsidRDefault="00AE5372" w:rsidP="00B21356">
            <w:pPr>
              <w:numPr>
                <w:ilvl w:val="0"/>
                <w:numId w:val="42"/>
              </w:numPr>
              <w:ind w:left="176" w:hanging="142"/>
              <w:jc w:val="both"/>
              <w:rPr>
                <w:rFonts w:ascii="Arial" w:hAnsi="Arial" w:cs="Arial"/>
                <w:bCs/>
                <w:sz w:val="16"/>
                <w:szCs w:val="16"/>
                <w:u w:val="single"/>
              </w:rPr>
            </w:pPr>
            <w:r w:rsidRPr="00EE2051">
              <w:rPr>
                <w:rFonts w:ascii="Arial" w:hAnsi="Arial" w:cs="Arial"/>
                <w:bCs/>
                <w:sz w:val="16"/>
                <w:szCs w:val="16"/>
                <w:u w:val="single"/>
              </w:rPr>
              <w:t>Для сотрудников предприятий по списку</w:t>
            </w:r>
            <w:r w:rsidR="00D71909" w:rsidRPr="00EE2051">
              <w:rPr>
                <w:rFonts w:ascii="Arial" w:hAnsi="Arial" w:cs="Arial"/>
                <w:bCs/>
                <w:sz w:val="16"/>
                <w:szCs w:val="16"/>
                <w:u w:val="single"/>
              </w:rPr>
              <w:t>:</w:t>
            </w:r>
            <w:r w:rsidRPr="00EE2051">
              <w:rPr>
                <w:rFonts w:ascii="Arial" w:hAnsi="Arial" w:cs="Arial"/>
                <w:bCs/>
                <w:sz w:val="16"/>
                <w:szCs w:val="16"/>
                <w:u w:val="single"/>
                <w:vertAlign w:val="superscript"/>
              </w:rPr>
              <w:footnoteReference w:id="15"/>
            </w:r>
            <w:r w:rsidRPr="00EE2051">
              <w:rPr>
                <w:rFonts w:ascii="Arial" w:hAnsi="Arial" w:cs="Arial"/>
                <w:bCs/>
                <w:sz w:val="16"/>
                <w:szCs w:val="16"/>
                <w:u w:val="single"/>
                <w:vertAlign w:val="superscript"/>
              </w:rPr>
              <w:t xml:space="preserve"> </w:t>
            </w:r>
          </w:p>
          <w:p w:rsidR="00B7666E" w:rsidRPr="00F35244" w:rsidRDefault="00B7666E" w:rsidP="00B7666E">
            <w:pPr>
              <w:jc w:val="both"/>
              <w:rPr>
                <w:rFonts w:ascii="Arial" w:hAnsi="Arial" w:cs="Arial"/>
                <w:sz w:val="16"/>
                <w:szCs w:val="16"/>
              </w:rPr>
            </w:pPr>
            <w:r w:rsidRPr="00F35244">
              <w:rPr>
                <w:rFonts w:ascii="Arial" w:hAnsi="Arial" w:cs="Arial"/>
                <w:sz w:val="16"/>
                <w:szCs w:val="16"/>
              </w:rPr>
              <w:t xml:space="preserve">19,9% </w:t>
            </w:r>
            <w:proofErr w:type="gramStart"/>
            <w:r w:rsidRPr="00F35244">
              <w:rPr>
                <w:rFonts w:ascii="Arial" w:hAnsi="Arial" w:cs="Arial"/>
                <w:sz w:val="16"/>
                <w:szCs w:val="16"/>
              </w:rPr>
              <w:t>годовых</w:t>
            </w:r>
            <w:proofErr w:type="gramEnd"/>
            <w:r w:rsidR="00A20FE1">
              <w:rPr>
                <w:rFonts w:ascii="Arial" w:hAnsi="Arial" w:cs="Arial"/>
                <w:sz w:val="16"/>
                <w:szCs w:val="16"/>
              </w:rPr>
              <w:t>, если сумма кредита до 100 000 руб.</w:t>
            </w:r>
            <w:r w:rsidRPr="00F35244">
              <w:rPr>
                <w:rFonts w:ascii="Arial" w:hAnsi="Arial" w:cs="Arial"/>
                <w:sz w:val="16"/>
                <w:szCs w:val="16"/>
              </w:rPr>
              <w:t>;</w:t>
            </w:r>
          </w:p>
          <w:p w:rsidR="00B7666E" w:rsidRPr="00F35244" w:rsidRDefault="00B7666E" w:rsidP="00B7666E">
            <w:pPr>
              <w:jc w:val="both"/>
              <w:rPr>
                <w:rFonts w:ascii="Arial" w:hAnsi="Arial" w:cs="Arial"/>
                <w:sz w:val="16"/>
                <w:szCs w:val="16"/>
              </w:rPr>
            </w:pPr>
            <w:r w:rsidRPr="00F35244">
              <w:rPr>
                <w:rFonts w:ascii="Arial" w:hAnsi="Arial" w:cs="Arial"/>
                <w:sz w:val="16"/>
                <w:szCs w:val="16"/>
              </w:rPr>
              <w:t xml:space="preserve">17,9% </w:t>
            </w:r>
            <w:proofErr w:type="gramStart"/>
            <w:r w:rsidRPr="00F35244">
              <w:rPr>
                <w:rFonts w:ascii="Arial" w:hAnsi="Arial" w:cs="Arial"/>
                <w:sz w:val="16"/>
                <w:szCs w:val="16"/>
              </w:rPr>
              <w:t>годовых</w:t>
            </w:r>
            <w:proofErr w:type="gramEnd"/>
            <w:r>
              <w:rPr>
                <w:rFonts w:ascii="Arial" w:hAnsi="Arial" w:cs="Arial"/>
                <w:sz w:val="16"/>
                <w:szCs w:val="16"/>
              </w:rPr>
              <w:t>, если сумма кредита</w:t>
            </w:r>
            <w:r w:rsidR="00A20FE1">
              <w:rPr>
                <w:rFonts w:ascii="Arial" w:hAnsi="Arial" w:cs="Arial"/>
                <w:sz w:val="16"/>
                <w:szCs w:val="16"/>
              </w:rPr>
              <w:t xml:space="preserve"> от 10</w:t>
            </w:r>
            <w:r w:rsidRPr="00F35244">
              <w:rPr>
                <w:rFonts w:ascii="Arial" w:hAnsi="Arial" w:cs="Arial"/>
                <w:sz w:val="16"/>
                <w:szCs w:val="16"/>
              </w:rPr>
              <w:t>0 00</w:t>
            </w:r>
            <w:r w:rsidR="00A20FE1">
              <w:rPr>
                <w:rFonts w:ascii="Arial" w:hAnsi="Arial" w:cs="Arial"/>
                <w:sz w:val="16"/>
                <w:szCs w:val="16"/>
              </w:rPr>
              <w:t>0 до 300 000 руб.</w:t>
            </w:r>
            <w:r w:rsidRPr="00F35244">
              <w:rPr>
                <w:rFonts w:ascii="Arial" w:hAnsi="Arial" w:cs="Arial"/>
                <w:sz w:val="16"/>
                <w:szCs w:val="16"/>
              </w:rPr>
              <w:t>;</w:t>
            </w:r>
          </w:p>
          <w:p w:rsidR="00AF2217" w:rsidRPr="00EE2051" w:rsidRDefault="00B7666E" w:rsidP="001D37A3">
            <w:pPr>
              <w:jc w:val="both"/>
              <w:rPr>
                <w:rFonts w:ascii="Arial" w:hAnsi="Arial" w:cs="Arial"/>
                <w:sz w:val="16"/>
                <w:szCs w:val="16"/>
              </w:rPr>
            </w:pPr>
            <w:r w:rsidRPr="00F35244">
              <w:rPr>
                <w:rFonts w:ascii="Arial" w:hAnsi="Arial" w:cs="Arial"/>
                <w:sz w:val="16"/>
                <w:szCs w:val="16"/>
              </w:rPr>
              <w:t>15,9% годовых</w:t>
            </w:r>
            <w:r>
              <w:rPr>
                <w:rFonts w:ascii="Arial" w:hAnsi="Arial" w:cs="Arial"/>
                <w:sz w:val="16"/>
                <w:szCs w:val="16"/>
              </w:rPr>
              <w:t>, если сумма кредита</w:t>
            </w:r>
            <w:r w:rsidR="00A20FE1">
              <w:rPr>
                <w:rFonts w:ascii="Arial" w:hAnsi="Arial" w:cs="Arial"/>
                <w:sz w:val="16"/>
                <w:szCs w:val="16"/>
              </w:rPr>
              <w:t xml:space="preserve"> от</w:t>
            </w:r>
            <w:r w:rsidRPr="00F35244">
              <w:rPr>
                <w:rFonts w:ascii="Arial" w:hAnsi="Arial" w:cs="Arial"/>
                <w:sz w:val="16"/>
                <w:szCs w:val="16"/>
              </w:rPr>
              <w:t xml:space="preserve"> 3</w:t>
            </w:r>
            <w:r>
              <w:rPr>
                <w:rFonts w:ascii="Arial" w:hAnsi="Arial" w:cs="Arial"/>
                <w:sz w:val="16"/>
                <w:szCs w:val="16"/>
              </w:rPr>
              <w:t>00 000 руб</w:t>
            </w:r>
            <w:r w:rsidRPr="00F35244">
              <w:rPr>
                <w:rFonts w:ascii="Arial" w:hAnsi="Arial" w:cs="Arial"/>
                <w:sz w:val="16"/>
                <w:szCs w:val="16"/>
              </w:rPr>
              <w:t>.</w:t>
            </w:r>
          </w:p>
        </w:tc>
      </w:tr>
      <w:tr w:rsidR="004F6CC2" w:rsidRPr="00EE2051" w:rsidTr="004E02A6">
        <w:trPr>
          <w:jc w:val="center"/>
        </w:trPr>
        <w:tc>
          <w:tcPr>
            <w:tcW w:w="4072" w:type="dxa"/>
            <w:shd w:val="clear" w:color="auto" w:fill="auto"/>
            <w:vAlign w:val="center"/>
          </w:tcPr>
          <w:p w:rsidR="004F6CC2" w:rsidRPr="00EE2051" w:rsidRDefault="004F6CC2" w:rsidP="001A0CE5">
            <w:pPr>
              <w:pStyle w:val="aa"/>
              <w:jc w:val="both"/>
              <w:rPr>
                <w:rFonts w:ascii="Arial" w:hAnsi="Arial" w:cs="Arial"/>
                <w:sz w:val="16"/>
                <w:szCs w:val="16"/>
              </w:rPr>
            </w:pPr>
            <w:r w:rsidRPr="00EE2051">
              <w:rPr>
                <w:rFonts w:ascii="Arial" w:hAnsi="Arial" w:cs="Arial"/>
                <w:kern w:val="2"/>
                <w:sz w:val="16"/>
                <w:szCs w:val="16"/>
              </w:rPr>
              <w:t>Обеспечение исполнения обязательств</w:t>
            </w:r>
          </w:p>
        </w:tc>
        <w:tc>
          <w:tcPr>
            <w:tcW w:w="6762" w:type="dxa"/>
            <w:gridSpan w:val="2"/>
            <w:shd w:val="clear" w:color="auto" w:fill="auto"/>
            <w:vAlign w:val="center"/>
          </w:tcPr>
          <w:p w:rsidR="004F6CC2" w:rsidRPr="00EE2051" w:rsidRDefault="00D71909" w:rsidP="004F6CC2">
            <w:pPr>
              <w:jc w:val="both"/>
              <w:rPr>
                <w:rFonts w:ascii="Arial" w:hAnsi="Arial" w:cs="Arial"/>
                <w:sz w:val="16"/>
                <w:szCs w:val="16"/>
              </w:rPr>
            </w:pPr>
            <w:r w:rsidRPr="00EE2051">
              <w:rPr>
                <w:rFonts w:ascii="Arial" w:hAnsi="Arial" w:cs="Arial"/>
                <w:sz w:val="16"/>
                <w:szCs w:val="16"/>
              </w:rPr>
              <w:t>Без залога и поручителей</w:t>
            </w:r>
          </w:p>
        </w:tc>
      </w:tr>
      <w:tr w:rsidR="004F6CC2" w:rsidRPr="00EE2051" w:rsidTr="004E02A6">
        <w:trPr>
          <w:jc w:val="center"/>
        </w:trPr>
        <w:tc>
          <w:tcPr>
            <w:tcW w:w="4072" w:type="dxa"/>
            <w:shd w:val="clear" w:color="auto" w:fill="auto"/>
            <w:vAlign w:val="center"/>
          </w:tcPr>
          <w:p w:rsidR="004F6CC2" w:rsidRPr="00EE2051" w:rsidRDefault="004F6CC2" w:rsidP="001A0CE5">
            <w:pPr>
              <w:pStyle w:val="aa"/>
              <w:jc w:val="both"/>
              <w:rPr>
                <w:rFonts w:ascii="Arial" w:hAnsi="Arial" w:cs="Arial"/>
                <w:sz w:val="16"/>
                <w:szCs w:val="16"/>
              </w:rPr>
            </w:pPr>
            <w:r w:rsidRPr="00EE2051">
              <w:rPr>
                <w:rFonts w:ascii="Arial" w:hAnsi="Arial" w:cs="Arial"/>
                <w:sz w:val="16"/>
                <w:szCs w:val="16"/>
              </w:rPr>
              <w:t>Способ выдачи кредита</w:t>
            </w:r>
          </w:p>
        </w:tc>
        <w:tc>
          <w:tcPr>
            <w:tcW w:w="6762" w:type="dxa"/>
            <w:gridSpan w:val="2"/>
            <w:shd w:val="clear" w:color="auto" w:fill="auto"/>
            <w:vAlign w:val="center"/>
          </w:tcPr>
          <w:p w:rsidR="004F6CC2" w:rsidRPr="00EE2051" w:rsidRDefault="004F6CC2" w:rsidP="001A0CE5">
            <w:pPr>
              <w:jc w:val="both"/>
              <w:rPr>
                <w:rFonts w:ascii="Arial" w:hAnsi="Arial" w:cs="Arial"/>
                <w:sz w:val="16"/>
                <w:szCs w:val="16"/>
              </w:rPr>
            </w:pPr>
            <w:r w:rsidRPr="00EE2051">
              <w:rPr>
                <w:rFonts w:ascii="Arial" w:hAnsi="Arial" w:cs="Arial"/>
                <w:sz w:val="16"/>
                <w:szCs w:val="16"/>
              </w:rPr>
              <w:t>Путем зачислен</w:t>
            </w:r>
            <w:r w:rsidR="002E0C76">
              <w:rPr>
                <w:rFonts w:ascii="Arial" w:hAnsi="Arial" w:cs="Arial"/>
                <w:sz w:val="16"/>
                <w:szCs w:val="16"/>
              </w:rPr>
              <w:t>ия денежных средств на</w:t>
            </w:r>
            <w:r w:rsidRPr="00EE2051">
              <w:rPr>
                <w:rFonts w:ascii="Arial" w:hAnsi="Arial" w:cs="Arial"/>
                <w:sz w:val="16"/>
                <w:szCs w:val="16"/>
              </w:rPr>
              <w:t xml:space="preserve"> счет </w:t>
            </w:r>
            <w:r w:rsidR="002E0C76">
              <w:rPr>
                <w:rFonts w:ascii="Arial" w:hAnsi="Arial" w:cs="Arial"/>
                <w:sz w:val="16"/>
                <w:szCs w:val="16"/>
              </w:rPr>
              <w:t xml:space="preserve">банковской карты </w:t>
            </w:r>
            <w:r w:rsidRPr="00EE2051">
              <w:rPr>
                <w:rFonts w:ascii="Arial" w:hAnsi="Arial" w:cs="Arial"/>
                <w:sz w:val="16"/>
                <w:szCs w:val="16"/>
              </w:rPr>
              <w:t>Заемщика</w:t>
            </w:r>
          </w:p>
        </w:tc>
      </w:tr>
      <w:tr w:rsidR="004F6CC2" w:rsidRPr="00EE2051" w:rsidTr="004E02A6">
        <w:trPr>
          <w:jc w:val="center"/>
        </w:trPr>
        <w:tc>
          <w:tcPr>
            <w:tcW w:w="4072" w:type="dxa"/>
            <w:shd w:val="clear" w:color="auto" w:fill="auto"/>
            <w:vAlign w:val="center"/>
          </w:tcPr>
          <w:p w:rsidR="004F6CC2" w:rsidRPr="00EE2051" w:rsidRDefault="004F6CC2" w:rsidP="001A0CE5">
            <w:pPr>
              <w:pStyle w:val="aa"/>
              <w:jc w:val="both"/>
              <w:rPr>
                <w:rFonts w:ascii="Arial" w:hAnsi="Arial" w:cs="Arial"/>
                <w:sz w:val="16"/>
                <w:szCs w:val="16"/>
              </w:rPr>
            </w:pPr>
            <w:r w:rsidRPr="00EE2051">
              <w:rPr>
                <w:rFonts w:ascii="Arial" w:hAnsi="Arial" w:cs="Arial"/>
                <w:kern w:val="2"/>
                <w:sz w:val="16"/>
                <w:szCs w:val="16"/>
              </w:rPr>
              <w:t>Срок рассмотрения заявления о предоставлении кредита</w:t>
            </w:r>
          </w:p>
        </w:tc>
        <w:tc>
          <w:tcPr>
            <w:tcW w:w="6762" w:type="dxa"/>
            <w:gridSpan w:val="2"/>
            <w:shd w:val="clear" w:color="auto" w:fill="auto"/>
            <w:vAlign w:val="center"/>
          </w:tcPr>
          <w:p w:rsidR="004F6CC2" w:rsidRPr="00EE2051" w:rsidRDefault="004F6CC2" w:rsidP="001A0CE5">
            <w:pPr>
              <w:jc w:val="both"/>
              <w:rPr>
                <w:rFonts w:ascii="Arial" w:hAnsi="Arial" w:cs="Arial"/>
                <w:kern w:val="2"/>
                <w:sz w:val="16"/>
                <w:szCs w:val="16"/>
              </w:rPr>
            </w:pPr>
            <w:r w:rsidRPr="00EE2051">
              <w:rPr>
                <w:rFonts w:ascii="Arial" w:hAnsi="Arial" w:cs="Arial"/>
                <w:kern w:val="2"/>
                <w:sz w:val="16"/>
                <w:szCs w:val="16"/>
              </w:rPr>
              <w:t>от</w:t>
            </w:r>
            <w:r w:rsidRPr="00EE2051">
              <w:rPr>
                <w:rFonts w:ascii="Arial" w:hAnsi="Arial" w:cs="Arial"/>
                <w:kern w:val="2"/>
                <w:sz w:val="16"/>
                <w:szCs w:val="16"/>
                <w:lang w:val="en-US"/>
              </w:rPr>
              <w:t xml:space="preserve"> </w:t>
            </w:r>
            <w:r w:rsidRPr="00EE2051">
              <w:rPr>
                <w:rFonts w:ascii="Arial" w:hAnsi="Arial" w:cs="Arial"/>
                <w:kern w:val="2"/>
                <w:sz w:val="16"/>
                <w:szCs w:val="16"/>
              </w:rPr>
              <w:t>30 минут</w:t>
            </w:r>
          </w:p>
        </w:tc>
      </w:tr>
      <w:tr w:rsidR="004F6CC2" w:rsidRPr="00EE2051" w:rsidTr="004E02A6">
        <w:trPr>
          <w:trHeight w:val="167"/>
          <w:jc w:val="center"/>
        </w:trPr>
        <w:tc>
          <w:tcPr>
            <w:tcW w:w="10834" w:type="dxa"/>
            <w:gridSpan w:val="3"/>
            <w:shd w:val="clear" w:color="auto" w:fill="auto"/>
            <w:vAlign w:val="center"/>
          </w:tcPr>
          <w:p w:rsidR="004F6CC2" w:rsidRPr="00EE2051" w:rsidRDefault="004F6CC2" w:rsidP="001A0CE5">
            <w:pPr>
              <w:jc w:val="center"/>
              <w:rPr>
                <w:rFonts w:ascii="Arial" w:hAnsi="Arial" w:cs="Arial"/>
                <w:kern w:val="2"/>
                <w:sz w:val="16"/>
                <w:szCs w:val="16"/>
              </w:rPr>
            </w:pPr>
            <w:r w:rsidRPr="00EE2051">
              <w:rPr>
                <w:rFonts w:ascii="Arial" w:hAnsi="Arial" w:cs="Arial"/>
                <w:sz w:val="16"/>
                <w:szCs w:val="16"/>
              </w:rPr>
              <w:t>2. Условия погашения кредита</w:t>
            </w:r>
          </w:p>
        </w:tc>
      </w:tr>
      <w:tr w:rsidR="004F6CC2" w:rsidRPr="00EE2051" w:rsidTr="004E02A6">
        <w:trPr>
          <w:jc w:val="center"/>
        </w:trPr>
        <w:tc>
          <w:tcPr>
            <w:tcW w:w="4072" w:type="dxa"/>
            <w:shd w:val="clear" w:color="auto" w:fill="auto"/>
            <w:vAlign w:val="center"/>
          </w:tcPr>
          <w:p w:rsidR="004F6CC2" w:rsidRPr="00EE2051" w:rsidRDefault="004F6CC2" w:rsidP="00202F7E">
            <w:pPr>
              <w:jc w:val="both"/>
              <w:rPr>
                <w:rFonts w:ascii="Arial" w:hAnsi="Arial" w:cs="Arial"/>
                <w:sz w:val="16"/>
                <w:szCs w:val="16"/>
              </w:rPr>
            </w:pPr>
            <w:r w:rsidRPr="00EE2051">
              <w:rPr>
                <w:rFonts w:ascii="Arial" w:hAnsi="Arial" w:cs="Arial"/>
                <w:sz w:val="16"/>
                <w:szCs w:val="16"/>
              </w:rPr>
              <w:t>Порядок погашения задолженностей по Кредитному договору</w:t>
            </w:r>
          </w:p>
        </w:tc>
        <w:tc>
          <w:tcPr>
            <w:tcW w:w="6762" w:type="dxa"/>
            <w:gridSpan w:val="2"/>
            <w:shd w:val="clear" w:color="auto" w:fill="auto"/>
            <w:vAlign w:val="center"/>
          </w:tcPr>
          <w:p w:rsidR="004F6CC2" w:rsidRPr="00EE2051" w:rsidRDefault="004F6CC2" w:rsidP="001515D5">
            <w:pPr>
              <w:numPr>
                <w:ilvl w:val="0"/>
                <w:numId w:val="7"/>
              </w:numPr>
              <w:tabs>
                <w:tab w:val="clear" w:pos="720"/>
                <w:tab w:val="num" w:pos="154"/>
              </w:tabs>
              <w:ind w:left="0" w:firstLine="0"/>
              <w:jc w:val="both"/>
              <w:rPr>
                <w:rFonts w:ascii="Arial" w:hAnsi="Arial" w:cs="Arial"/>
                <w:kern w:val="2"/>
                <w:sz w:val="16"/>
                <w:szCs w:val="16"/>
              </w:rPr>
            </w:pPr>
            <w:r w:rsidRPr="00EE2051">
              <w:rPr>
                <w:rFonts w:ascii="Arial" w:hAnsi="Arial" w:cs="Arial"/>
                <w:kern w:val="2"/>
                <w:sz w:val="16"/>
                <w:szCs w:val="16"/>
              </w:rPr>
              <w:t>погашение кредита – ежемесячно равными долями, начиная с месяца, следующего за месяцем выдачи кредита;</w:t>
            </w:r>
          </w:p>
          <w:p w:rsidR="004F6CC2" w:rsidRPr="00EE2051" w:rsidRDefault="004F6CC2" w:rsidP="001515D5">
            <w:pPr>
              <w:numPr>
                <w:ilvl w:val="0"/>
                <w:numId w:val="7"/>
              </w:numPr>
              <w:tabs>
                <w:tab w:val="clear" w:pos="720"/>
                <w:tab w:val="num" w:pos="154"/>
              </w:tabs>
              <w:ind w:left="0" w:firstLine="0"/>
              <w:jc w:val="both"/>
              <w:rPr>
                <w:rFonts w:ascii="Arial" w:hAnsi="Arial" w:cs="Arial"/>
                <w:kern w:val="2"/>
                <w:sz w:val="16"/>
                <w:szCs w:val="16"/>
              </w:rPr>
            </w:pPr>
            <w:r w:rsidRPr="00EE2051">
              <w:rPr>
                <w:rFonts w:ascii="Arial" w:hAnsi="Arial" w:cs="Arial"/>
                <w:kern w:val="2"/>
                <w:sz w:val="16"/>
                <w:szCs w:val="16"/>
              </w:rPr>
              <w:t>погашение процентов за пользование кредитом осуществляется ежемесячно</w:t>
            </w:r>
          </w:p>
        </w:tc>
      </w:tr>
      <w:tr w:rsidR="004F6CC2" w:rsidRPr="00EE2051" w:rsidTr="004E02A6">
        <w:trPr>
          <w:jc w:val="center"/>
        </w:trPr>
        <w:tc>
          <w:tcPr>
            <w:tcW w:w="4072" w:type="dxa"/>
            <w:shd w:val="clear" w:color="auto" w:fill="auto"/>
            <w:vAlign w:val="center"/>
          </w:tcPr>
          <w:p w:rsidR="004F6CC2" w:rsidRPr="00EE2051" w:rsidRDefault="004F6CC2" w:rsidP="00202F7E">
            <w:pPr>
              <w:jc w:val="both"/>
              <w:rPr>
                <w:rFonts w:ascii="Arial" w:hAnsi="Arial" w:cs="Arial"/>
                <w:sz w:val="16"/>
                <w:szCs w:val="16"/>
              </w:rPr>
            </w:pPr>
            <w:r w:rsidRPr="00EE2051">
              <w:rPr>
                <w:rFonts w:ascii="Arial" w:hAnsi="Arial" w:cs="Arial"/>
                <w:sz w:val="16"/>
                <w:szCs w:val="16"/>
              </w:rPr>
              <w:t>Способ погашения</w:t>
            </w:r>
          </w:p>
        </w:tc>
        <w:tc>
          <w:tcPr>
            <w:tcW w:w="6762" w:type="dxa"/>
            <w:gridSpan w:val="2"/>
            <w:shd w:val="clear" w:color="auto" w:fill="auto"/>
            <w:vAlign w:val="center"/>
          </w:tcPr>
          <w:p w:rsidR="004F6CC2" w:rsidRPr="00EE2051" w:rsidRDefault="004F6CC2" w:rsidP="0015048E">
            <w:pPr>
              <w:numPr>
                <w:ilvl w:val="0"/>
                <w:numId w:val="7"/>
              </w:numPr>
              <w:tabs>
                <w:tab w:val="clear" w:pos="720"/>
                <w:tab w:val="num" w:pos="154"/>
              </w:tabs>
              <w:ind w:hanging="720"/>
              <w:jc w:val="both"/>
              <w:rPr>
                <w:rFonts w:ascii="Arial" w:hAnsi="Arial" w:cs="Arial"/>
                <w:kern w:val="2"/>
                <w:sz w:val="16"/>
                <w:szCs w:val="16"/>
              </w:rPr>
            </w:pPr>
            <w:r w:rsidRPr="00EE2051">
              <w:rPr>
                <w:rFonts w:ascii="Arial" w:hAnsi="Arial" w:cs="Arial"/>
                <w:kern w:val="2"/>
                <w:sz w:val="16"/>
                <w:szCs w:val="16"/>
              </w:rPr>
              <w:t>путем списания денежных средств со Счета Заемщика;</w:t>
            </w:r>
          </w:p>
          <w:p w:rsidR="004F6CC2" w:rsidRPr="00EE2051" w:rsidRDefault="004F6CC2" w:rsidP="0015048E">
            <w:pPr>
              <w:numPr>
                <w:ilvl w:val="0"/>
                <w:numId w:val="7"/>
              </w:numPr>
              <w:tabs>
                <w:tab w:val="clear" w:pos="720"/>
                <w:tab w:val="num" w:pos="154"/>
              </w:tabs>
              <w:ind w:hanging="720"/>
              <w:jc w:val="both"/>
              <w:rPr>
                <w:rFonts w:ascii="Arial" w:hAnsi="Arial" w:cs="Arial"/>
                <w:kern w:val="2"/>
                <w:sz w:val="16"/>
                <w:szCs w:val="16"/>
              </w:rPr>
            </w:pPr>
            <w:r w:rsidRPr="00EE2051">
              <w:rPr>
                <w:rFonts w:ascii="Arial" w:hAnsi="Arial" w:cs="Arial"/>
                <w:kern w:val="2"/>
                <w:sz w:val="16"/>
                <w:szCs w:val="16"/>
              </w:rPr>
              <w:t>путем внесения наличных денежных сре</w:t>
            </w:r>
            <w:proofErr w:type="gramStart"/>
            <w:r w:rsidRPr="00EE2051">
              <w:rPr>
                <w:rFonts w:ascii="Arial" w:hAnsi="Arial" w:cs="Arial"/>
                <w:kern w:val="2"/>
                <w:sz w:val="16"/>
                <w:szCs w:val="16"/>
              </w:rPr>
              <w:t>дств в к</w:t>
            </w:r>
            <w:proofErr w:type="gramEnd"/>
            <w:r w:rsidRPr="00EE2051">
              <w:rPr>
                <w:rFonts w:ascii="Arial" w:hAnsi="Arial" w:cs="Arial"/>
                <w:kern w:val="2"/>
                <w:sz w:val="16"/>
                <w:szCs w:val="16"/>
              </w:rPr>
              <w:t>ассу Банка</w:t>
            </w:r>
          </w:p>
          <w:p w:rsidR="004F6CC2" w:rsidRPr="00EE2051" w:rsidRDefault="004F6CC2" w:rsidP="00202F7E">
            <w:pPr>
              <w:jc w:val="both"/>
              <w:rPr>
                <w:rFonts w:ascii="Arial" w:hAnsi="Arial" w:cs="Arial"/>
                <w:kern w:val="2"/>
                <w:sz w:val="16"/>
                <w:szCs w:val="16"/>
              </w:rPr>
            </w:pPr>
            <w:r w:rsidRPr="00EE2051">
              <w:rPr>
                <w:rFonts w:ascii="Arial" w:hAnsi="Arial" w:cs="Arial"/>
                <w:sz w:val="16"/>
                <w:szCs w:val="16"/>
              </w:rPr>
              <w:t>Бесплатный способ исполнения обязательств: внесение наличных в кассу Банка или в терминал по месту получения кредита</w:t>
            </w:r>
          </w:p>
        </w:tc>
      </w:tr>
      <w:tr w:rsidR="004F6CC2" w:rsidRPr="00EE2051" w:rsidTr="004E02A6">
        <w:trPr>
          <w:jc w:val="center"/>
        </w:trPr>
        <w:tc>
          <w:tcPr>
            <w:tcW w:w="4072" w:type="dxa"/>
            <w:shd w:val="clear" w:color="auto" w:fill="auto"/>
            <w:vAlign w:val="center"/>
          </w:tcPr>
          <w:p w:rsidR="004F6CC2" w:rsidRPr="00EE2051" w:rsidRDefault="004F6CC2" w:rsidP="00202F7E">
            <w:pPr>
              <w:jc w:val="both"/>
              <w:rPr>
                <w:rFonts w:ascii="Arial" w:hAnsi="Arial" w:cs="Arial"/>
                <w:sz w:val="16"/>
                <w:szCs w:val="16"/>
              </w:rPr>
            </w:pPr>
            <w:r w:rsidRPr="00EE2051">
              <w:rPr>
                <w:rFonts w:ascii="Arial" w:hAnsi="Arial" w:cs="Arial"/>
                <w:sz w:val="16"/>
                <w:szCs w:val="16"/>
              </w:rPr>
              <w:t>Досрочное погашение</w:t>
            </w:r>
          </w:p>
        </w:tc>
        <w:tc>
          <w:tcPr>
            <w:tcW w:w="6762" w:type="dxa"/>
            <w:gridSpan w:val="2"/>
            <w:shd w:val="clear" w:color="auto" w:fill="auto"/>
            <w:vAlign w:val="center"/>
          </w:tcPr>
          <w:p w:rsidR="004F6CC2" w:rsidRPr="00EE2051" w:rsidRDefault="004F6CC2" w:rsidP="002E0C76">
            <w:pPr>
              <w:jc w:val="both"/>
              <w:rPr>
                <w:rFonts w:ascii="Arial" w:hAnsi="Arial" w:cs="Arial"/>
                <w:sz w:val="16"/>
                <w:szCs w:val="16"/>
              </w:rPr>
            </w:pPr>
            <w:r w:rsidRPr="00EE2051">
              <w:rPr>
                <w:rFonts w:ascii="Arial" w:hAnsi="Arial" w:cs="Arial"/>
                <w:sz w:val="16"/>
                <w:szCs w:val="16"/>
              </w:rPr>
              <w:t xml:space="preserve">Досрочное </w:t>
            </w:r>
            <w:r w:rsidR="00265D56">
              <w:rPr>
                <w:rFonts w:ascii="Arial" w:hAnsi="Arial" w:cs="Arial"/>
                <w:sz w:val="16"/>
                <w:szCs w:val="16"/>
              </w:rPr>
              <w:t>по</w:t>
            </w:r>
            <w:r w:rsidRPr="00EE2051">
              <w:rPr>
                <w:rFonts w:ascii="Arial" w:hAnsi="Arial" w:cs="Arial"/>
                <w:sz w:val="16"/>
                <w:szCs w:val="16"/>
              </w:rPr>
              <w:t>гашение кредита (полное и частичное) допускается на основании заявления Заемщика (без штрафных санкций и дополнительных комиссий)</w:t>
            </w:r>
          </w:p>
        </w:tc>
      </w:tr>
      <w:tr w:rsidR="004F6CC2" w:rsidRPr="00EE2051" w:rsidTr="004E02A6">
        <w:trPr>
          <w:jc w:val="center"/>
        </w:trPr>
        <w:tc>
          <w:tcPr>
            <w:tcW w:w="4072" w:type="dxa"/>
            <w:shd w:val="clear" w:color="auto" w:fill="auto"/>
            <w:vAlign w:val="center"/>
          </w:tcPr>
          <w:p w:rsidR="004F6CC2" w:rsidRPr="00EE2051" w:rsidRDefault="004F6CC2" w:rsidP="00202F7E">
            <w:pPr>
              <w:jc w:val="both"/>
              <w:rPr>
                <w:rFonts w:ascii="Arial" w:hAnsi="Arial" w:cs="Arial"/>
                <w:sz w:val="16"/>
                <w:szCs w:val="16"/>
              </w:rPr>
            </w:pPr>
            <w:r w:rsidRPr="00EE2051">
              <w:rPr>
                <w:rFonts w:ascii="Arial" w:hAnsi="Arial" w:cs="Arial"/>
                <w:sz w:val="16"/>
                <w:szCs w:val="16"/>
              </w:rPr>
              <w:t xml:space="preserve">Штрафные санкции за неисполнение обязательств по Кредитному договору </w:t>
            </w:r>
          </w:p>
        </w:tc>
        <w:tc>
          <w:tcPr>
            <w:tcW w:w="6762" w:type="dxa"/>
            <w:gridSpan w:val="2"/>
            <w:shd w:val="clear" w:color="auto" w:fill="auto"/>
            <w:vAlign w:val="center"/>
          </w:tcPr>
          <w:p w:rsidR="004F6CC2" w:rsidRPr="00EE2051" w:rsidRDefault="004F6CC2" w:rsidP="00202F7E">
            <w:pPr>
              <w:rPr>
                <w:rFonts w:ascii="Arial" w:hAnsi="Arial" w:cs="Arial"/>
                <w:sz w:val="16"/>
                <w:szCs w:val="16"/>
              </w:rPr>
            </w:pPr>
            <w:r w:rsidRPr="00EE2051">
              <w:rPr>
                <w:rFonts w:ascii="Arial" w:hAnsi="Arial" w:cs="Arial"/>
                <w:sz w:val="16"/>
                <w:szCs w:val="16"/>
              </w:rPr>
              <w:t xml:space="preserve">Пени в размере 20% </w:t>
            </w:r>
            <w:proofErr w:type="gramStart"/>
            <w:r w:rsidRPr="00EE2051">
              <w:rPr>
                <w:rFonts w:ascii="Arial" w:hAnsi="Arial" w:cs="Arial"/>
                <w:sz w:val="16"/>
                <w:szCs w:val="16"/>
              </w:rPr>
              <w:t>годовых</w:t>
            </w:r>
            <w:proofErr w:type="gramEnd"/>
            <w:r w:rsidRPr="00EE2051">
              <w:rPr>
                <w:rFonts w:ascii="Arial" w:hAnsi="Arial" w:cs="Arial"/>
                <w:sz w:val="16"/>
                <w:szCs w:val="16"/>
              </w:rPr>
              <w:t>, начисленные на сумму просроченной задолженности</w:t>
            </w:r>
          </w:p>
        </w:tc>
      </w:tr>
      <w:tr w:rsidR="004F6CC2" w:rsidRPr="00EE2051" w:rsidTr="00AF2217">
        <w:trPr>
          <w:trHeight w:val="105"/>
          <w:jc w:val="center"/>
        </w:trPr>
        <w:tc>
          <w:tcPr>
            <w:tcW w:w="10834" w:type="dxa"/>
            <w:gridSpan w:val="3"/>
            <w:shd w:val="clear" w:color="auto" w:fill="auto"/>
            <w:vAlign w:val="center"/>
          </w:tcPr>
          <w:p w:rsidR="004F6CC2" w:rsidRPr="00EE2051" w:rsidRDefault="004F6CC2" w:rsidP="001A0CE5">
            <w:pPr>
              <w:jc w:val="center"/>
              <w:rPr>
                <w:rFonts w:ascii="Arial" w:hAnsi="Arial" w:cs="Arial"/>
                <w:sz w:val="16"/>
                <w:szCs w:val="16"/>
                <w:lang w:val="en-US"/>
              </w:rPr>
            </w:pPr>
            <w:r w:rsidRPr="00EE2051">
              <w:rPr>
                <w:rFonts w:ascii="Arial" w:hAnsi="Arial" w:cs="Arial"/>
                <w:sz w:val="16"/>
                <w:szCs w:val="16"/>
              </w:rPr>
              <w:t xml:space="preserve">3. Требования </w:t>
            </w:r>
            <w:r w:rsidR="00E41AE8" w:rsidRPr="00EE2051">
              <w:rPr>
                <w:rFonts w:ascii="Arial" w:hAnsi="Arial" w:cs="Arial"/>
                <w:sz w:val="16"/>
                <w:szCs w:val="16"/>
              </w:rPr>
              <w:t>к Заемщику</w:t>
            </w:r>
          </w:p>
        </w:tc>
      </w:tr>
      <w:tr w:rsidR="004F6CC2" w:rsidRPr="00EE2051" w:rsidTr="004E02A6">
        <w:trPr>
          <w:jc w:val="center"/>
        </w:trPr>
        <w:tc>
          <w:tcPr>
            <w:tcW w:w="4072" w:type="dxa"/>
            <w:shd w:val="clear" w:color="auto" w:fill="auto"/>
            <w:vAlign w:val="center"/>
          </w:tcPr>
          <w:p w:rsidR="004F6CC2" w:rsidRPr="00EE2051" w:rsidRDefault="004F6CC2" w:rsidP="00202F7E">
            <w:pPr>
              <w:jc w:val="both"/>
              <w:rPr>
                <w:rFonts w:ascii="Arial" w:hAnsi="Arial" w:cs="Arial"/>
                <w:sz w:val="16"/>
                <w:szCs w:val="16"/>
              </w:rPr>
            </w:pPr>
            <w:r w:rsidRPr="00EE2051">
              <w:rPr>
                <w:rFonts w:ascii="Arial" w:hAnsi="Arial" w:cs="Arial"/>
                <w:sz w:val="16"/>
                <w:szCs w:val="16"/>
              </w:rPr>
              <w:t>Возраст</w:t>
            </w:r>
          </w:p>
        </w:tc>
        <w:tc>
          <w:tcPr>
            <w:tcW w:w="6762" w:type="dxa"/>
            <w:gridSpan w:val="2"/>
            <w:shd w:val="clear" w:color="auto" w:fill="auto"/>
            <w:vAlign w:val="center"/>
          </w:tcPr>
          <w:p w:rsidR="004F6CC2" w:rsidRPr="00EE2051" w:rsidRDefault="00FE10C0" w:rsidP="00202F7E">
            <w:pPr>
              <w:jc w:val="both"/>
              <w:rPr>
                <w:rFonts w:ascii="Arial" w:hAnsi="Arial" w:cs="Arial"/>
                <w:sz w:val="16"/>
                <w:szCs w:val="16"/>
              </w:rPr>
            </w:pPr>
            <w:r w:rsidRPr="00EE2051">
              <w:rPr>
                <w:rFonts w:ascii="Arial" w:hAnsi="Arial" w:cs="Arial"/>
                <w:sz w:val="16"/>
                <w:szCs w:val="16"/>
              </w:rPr>
              <w:t>- от 21 года</w:t>
            </w:r>
            <w:r w:rsidR="004F6CC2" w:rsidRPr="00EE2051">
              <w:rPr>
                <w:rFonts w:ascii="Arial" w:hAnsi="Arial" w:cs="Arial"/>
                <w:sz w:val="16"/>
                <w:szCs w:val="16"/>
              </w:rPr>
              <w:t>;</w:t>
            </w:r>
          </w:p>
          <w:p w:rsidR="004F6CC2" w:rsidRPr="00EE2051" w:rsidRDefault="007844CD" w:rsidP="00202F7E">
            <w:pPr>
              <w:ind w:left="113" w:hanging="113"/>
              <w:jc w:val="both"/>
              <w:rPr>
                <w:rFonts w:ascii="Arial" w:hAnsi="Arial" w:cs="Arial"/>
                <w:bCs/>
                <w:sz w:val="16"/>
                <w:szCs w:val="16"/>
              </w:rPr>
            </w:pPr>
            <w:r>
              <w:rPr>
                <w:rFonts w:ascii="Arial" w:hAnsi="Arial" w:cs="Arial"/>
                <w:sz w:val="16"/>
                <w:szCs w:val="16"/>
              </w:rPr>
              <w:t>- до 70</w:t>
            </w:r>
            <w:r w:rsidR="004F6CC2" w:rsidRPr="00EE2051">
              <w:rPr>
                <w:rFonts w:ascii="Arial" w:hAnsi="Arial" w:cs="Arial"/>
                <w:sz w:val="16"/>
                <w:szCs w:val="16"/>
              </w:rPr>
              <w:t xml:space="preserve"> лет на момент окончания срока действия Кредитного договора</w:t>
            </w:r>
          </w:p>
        </w:tc>
      </w:tr>
      <w:tr w:rsidR="004F6CC2" w:rsidRPr="00EE2051" w:rsidTr="004E02A6">
        <w:trPr>
          <w:trHeight w:val="211"/>
          <w:jc w:val="center"/>
        </w:trPr>
        <w:tc>
          <w:tcPr>
            <w:tcW w:w="4072" w:type="dxa"/>
            <w:shd w:val="clear" w:color="auto" w:fill="auto"/>
            <w:vAlign w:val="center"/>
          </w:tcPr>
          <w:p w:rsidR="004F6CC2" w:rsidRPr="00EE2051" w:rsidRDefault="004F6CC2" w:rsidP="00202F7E">
            <w:pPr>
              <w:jc w:val="both"/>
              <w:rPr>
                <w:rFonts w:ascii="Arial" w:hAnsi="Arial" w:cs="Arial"/>
                <w:sz w:val="16"/>
                <w:szCs w:val="16"/>
              </w:rPr>
            </w:pPr>
            <w:r w:rsidRPr="00EE2051">
              <w:rPr>
                <w:rFonts w:ascii="Arial" w:hAnsi="Arial" w:cs="Arial"/>
                <w:sz w:val="16"/>
                <w:szCs w:val="16"/>
              </w:rPr>
              <w:t>Регистрация и фактическое проживание</w:t>
            </w:r>
          </w:p>
        </w:tc>
        <w:tc>
          <w:tcPr>
            <w:tcW w:w="6762" w:type="dxa"/>
            <w:gridSpan w:val="2"/>
            <w:shd w:val="clear" w:color="auto" w:fill="auto"/>
            <w:vAlign w:val="center"/>
          </w:tcPr>
          <w:p w:rsidR="004F6CC2" w:rsidRPr="00EE2051" w:rsidRDefault="004F6CC2" w:rsidP="00202F7E">
            <w:pPr>
              <w:jc w:val="both"/>
              <w:rPr>
                <w:rFonts w:ascii="Arial" w:hAnsi="Arial" w:cs="Arial"/>
                <w:sz w:val="16"/>
                <w:szCs w:val="16"/>
                <w:lang w:val="en-US"/>
              </w:rPr>
            </w:pPr>
            <w:r w:rsidRPr="00EE2051">
              <w:rPr>
                <w:rFonts w:ascii="Arial" w:hAnsi="Arial" w:cs="Arial"/>
                <w:sz w:val="16"/>
                <w:szCs w:val="16"/>
              </w:rPr>
              <w:t>Российская Федерация</w:t>
            </w:r>
          </w:p>
        </w:tc>
      </w:tr>
      <w:tr w:rsidR="004F6CC2" w:rsidRPr="00EE2051" w:rsidTr="004E02A6">
        <w:trPr>
          <w:jc w:val="center"/>
        </w:trPr>
        <w:tc>
          <w:tcPr>
            <w:tcW w:w="4072" w:type="dxa"/>
            <w:shd w:val="clear" w:color="auto" w:fill="auto"/>
            <w:vAlign w:val="center"/>
          </w:tcPr>
          <w:p w:rsidR="004F6CC2" w:rsidRPr="00EE2051" w:rsidRDefault="004F6CC2" w:rsidP="00202F7E">
            <w:pPr>
              <w:rPr>
                <w:rFonts w:ascii="Arial" w:hAnsi="Arial" w:cs="Arial"/>
                <w:sz w:val="16"/>
                <w:szCs w:val="16"/>
              </w:rPr>
            </w:pPr>
            <w:r w:rsidRPr="00EE2051">
              <w:rPr>
                <w:rFonts w:ascii="Arial" w:hAnsi="Arial" w:cs="Arial"/>
                <w:sz w:val="16"/>
                <w:szCs w:val="16"/>
              </w:rPr>
              <w:t>Стаж работы на текущем месте</w:t>
            </w:r>
          </w:p>
        </w:tc>
        <w:tc>
          <w:tcPr>
            <w:tcW w:w="6762" w:type="dxa"/>
            <w:gridSpan w:val="2"/>
            <w:shd w:val="clear" w:color="auto" w:fill="auto"/>
            <w:vAlign w:val="center"/>
          </w:tcPr>
          <w:p w:rsidR="004F6CC2" w:rsidRPr="00EE2051" w:rsidRDefault="004F6CC2" w:rsidP="00202F7E">
            <w:pPr>
              <w:rPr>
                <w:rFonts w:ascii="Arial" w:hAnsi="Arial" w:cs="Arial"/>
                <w:sz w:val="16"/>
                <w:szCs w:val="16"/>
              </w:rPr>
            </w:pPr>
            <w:r w:rsidRPr="00EE2051">
              <w:rPr>
                <w:rFonts w:ascii="Arial" w:hAnsi="Arial" w:cs="Arial"/>
                <w:sz w:val="16"/>
                <w:szCs w:val="16"/>
              </w:rPr>
              <w:t>Не менее 3 месяцев</w:t>
            </w:r>
          </w:p>
        </w:tc>
      </w:tr>
      <w:tr w:rsidR="004F6CC2" w:rsidRPr="00EE2051" w:rsidTr="00242BD9">
        <w:trPr>
          <w:jc w:val="center"/>
        </w:trPr>
        <w:tc>
          <w:tcPr>
            <w:tcW w:w="10834" w:type="dxa"/>
            <w:gridSpan w:val="3"/>
            <w:shd w:val="clear" w:color="auto" w:fill="auto"/>
            <w:vAlign w:val="center"/>
          </w:tcPr>
          <w:p w:rsidR="004F6CC2" w:rsidRPr="00EE2051" w:rsidRDefault="004F6CC2" w:rsidP="00202F7E">
            <w:pPr>
              <w:rPr>
                <w:rFonts w:ascii="Arial" w:hAnsi="Arial" w:cs="Arial"/>
                <w:sz w:val="16"/>
                <w:szCs w:val="16"/>
              </w:rPr>
            </w:pPr>
            <w:r w:rsidRPr="00EE2051">
              <w:rPr>
                <w:rFonts w:ascii="Arial" w:hAnsi="Arial" w:cs="Arial"/>
                <w:sz w:val="16"/>
                <w:szCs w:val="16"/>
              </w:rPr>
              <w:t>Выплата заработной платы пр</w:t>
            </w:r>
            <w:r w:rsidR="00D7640C">
              <w:rPr>
                <w:rFonts w:ascii="Arial" w:hAnsi="Arial" w:cs="Arial"/>
                <w:sz w:val="16"/>
                <w:szCs w:val="16"/>
              </w:rPr>
              <w:t xml:space="preserve">оизводится на </w:t>
            </w:r>
            <w:r w:rsidR="002E0C76">
              <w:rPr>
                <w:rFonts w:ascii="Arial" w:hAnsi="Arial" w:cs="Arial"/>
                <w:sz w:val="16"/>
                <w:szCs w:val="16"/>
              </w:rPr>
              <w:t>счёт банковской карты</w:t>
            </w:r>
            <w:r w:rsidR="00D7640C">
              <w:rPr>
                <w:rFonts w:ascii="Arial" w:hAnsi="Arial" w:cs="Arial"/>
                <w:sz w:val="16"/>
                <w:szCs w:val="16"/>
              </w:rPr>
              <w:t xml:space="preserve"> П</w:t>
            </w:r>
            <w:r w:rsidRPr="00EE2051">
              <w:rPr>
                <w:rFonts w:ascii="Arial" w:hAnsi="Arial" w:cs="Arial"/>
                <w:sz w:val="16"/>
                <w:szCs w:val="16"/>
              </w:rPr>
              <w:t>АО “СКБ-Банк”</w:t>
            </w:r>
          </w:p>
        </w:tc>
      </w:tr>
      <w:tr w:rsidR="004F6CC2" w:rsidRPr="00EE2051" w:rsidTr="00E553AA">
        <w:trPr>
          <w:trHeight w:val="149"/>
          <w:jc w:val="center"/>
        </w:trPr>
        <w:tc>
          <w:tcPr>
            <w:tcW w:w="10834" w:type="dxa"/>
            <w:gridSpan w:val="3"/>
            <w:shd w:val="clear" w:color="auto" w:fill="auto"/>
            <w:vAlign w:val="center"/>
          </w:tcPr>
          <w:p w:rsidR="004F6CC2" w:rsidRPr="00EE2051" w:rsidRDefault="004F6CC2" w:rsidP="001A0CE5">
            <w:pPr>
              <w:jc w:val="center"/>
              <w:rPr>
                <w:rFonts w:ascii="Arial" w:hAnsi="Arial" w:cs="Arial"/>
                <w:sz w:val="16"/>
                <w:szCs w:val="16"/>
              </w:rPr>
            </w:pPr>
            <w:r w:rsidRPr="00EE2051">
              <w:rPr>
                <w:rFonts w:ascii="Arial" w:hAnsi="Arial" w:cs="Arial"/>
                <w:sz w:val="16"/>
                <w:szCs w:val="16"/>
              </w:rPr>
              <w:t>4. Перечень документов, предоставляемых Заемщиком в Банк для рассмотрения вопроса о выдаче кредита</w:t>
            </w:r>
          </w:p>
        </w:tc>
      </w:tr>
      <w:tr w:rsidR="004F6CC2" w:rsidRPr="00EE2051" w:rsidTr="00242BD9">
        <w:trPr>
          <w:jc w:val="center"/>
        </w:trPr>
        <w:tc>
          <w:tcPr>
            <w:tcW w:w="10834" w:type="dxa"/>
            <w:gridSpan w:val="3"/>
            <w:shd w:val="clear" w:color="auto" w:fill="auto"/>
            <w:vAlign w:val="center"/>
          </w:tcPr>
          <w:p w:rsidR="004F6CC2" w:rsidRPr="00EE2051" w:rsidRDefault="004F6CC2" w:rsidP="00265D56">
            <w:pPr>
              <w:numPr>
                <w:ilvl w:val="0"/>
                <w:numId w:val="23"/>
              </w:numPr>
              <w:tabs>
                <w:tab w:val="left" w:pos="303"/>
              </w:tabs>
              <w:ind w:left="0" w:firstLine="0"/>
              <w:rPr>
                <w:rFonts w:ascii="Arial" w:hAnsi="Arial" w:cs="Arial"/>
                <w:sz w:val="16"/>
                <w:szCs w:val="16"/>
              </w:rPr>
            </w:pPr>
            <w:r w:rsidRPr="00EE2051">
              <w:rPr>
                <w:rFonts w:ascii="Arial" w:hAnsi="Arial" w:cs="Arial"/>
                <w:sz w:val="16"/>
                <w:szCs w:val="16"/>
              </w:rPr>
              <w:t>Заявление-Анкета на предоставление кредита</w:t>
            </w:r>
          </w:p>
          <w:p w:rsidR="004F6CC2" w:rsidRPr="00EE2051" w:rsidRDefault="004F6CC2" w:rsidP="00265D56">
            <w:pPr>
              <w:numPr>
                <w:ilvl w:val="0"/>
                <w:numId w:val="23"/>
              </w:numPr>
              <w:tabs>
                <w:tab w:val="left" w:pos="303"/>
              </w:tabs>
              <w:ind w:left="0" w:firstLine="0"/>
              <w:rPr>
                <w:rFonts w:ascii="Arial" w:hAnsi="Arial" w:cs="Arial"/>
                <w:sz w:val="16"/>
                <w:szCs w:val="16"/>
              </w:rPr>
            </w:pPr>
            <w:r w:rsidRPr="00EE2051">
              <w:rPr>
                <w:rFonts w:ascii="Arial" w:hAnsi="Arial" w:cs="Arial"/>
                <w:sz w:val="16"/>
                <w:szCs w:val="16"/>
              </w:rPr>
              <w:t>Паспорт гражданина РФ</w:t>
            </w:r>
          </w:p>
          <w:p w:rsidR="004F6CC2" w:rsidRPr="00EE2051" w:rsidRDefault="004F6CC2" w:rsidP="00265D56">
            <w:pPr>
              <w:numPr>
                <w:ilvl w:val="0"/>
                <w:numId w:val="23"/>
              </w:numPr>
              <w:tabs>
                <w:tab w:val="left" w:pos="303"/>
              </w:tabs>
              <w:ind w:left="0" w:firstLine="0"/>
              <w:rPr>
                <w:rStyle w:val="ac"/>
                <w:rFonts w:ascii="Arial" w:hAnsi="Arial" w:cs="Arial"/>
                <w:sz w:val="16"/>
                <w:szCs w:val="16"/>
                <w:vertAlign w:val="baseline"/>
              </w:rPr>
            </w:pPr>
            <w:r w:rsidRPr="00EE2051">
              <w:rPr>
                <w:rFonts w:ascii="Arial" w:hAnsi="Arial" w:cs="Arial"/>
                <w:sz w:val="16"/>
                <w:szCs w:val="16"/>
              </w:rPr>
              <w:t>Военный билет (обязателен для мужчин в возрасте до 27 лет)</w:t>
            </w:r>
            <w:r w:rsidR="00766B5C" w:rsidRPr="00EE2051">
              <w:rPr>
                <w:rStyle w:val="ac"/>
                <w:rFonts w:ascii="Arial" w:hAnsi="Arial" w:cs="Arial"/>
                <w:sz w:val="16"/>
                <w:szCs w:val="16"/>
              </w:rPr>
              <w:t xml:space="preserve"> </w:t>
            </w:r>
            <w:r w:rsidR="00766B5C" w:rsidRPr="00EE2051">
              <w:rPr>
                <w:rStyle w:val="ac"/>
                <w:rFonts w:ascii="Arial" w:hAnsi="Arial" w:cs="Arial"/>
                <w:sz w:val="16"/>
                <w:szCs w:val="16"/>
              </w:rPr>
              <w:footnoteReference w:id="16"/>
            </w:r>
            <w:r w:rsidRPr="00EE2051">
              <w:rPr>
                <w:rStyle w:val="ac"/>
                <w:rFonts w:ascii="Arial" w:hAnsi="Arial" w:cs="Arial"/>
                <w:sz w:val="16"/>
                <w:szCs w:val="16"/>
              </w:rPr>
              <w:t xml:space="preserve"> </w:t>
            </w:r>
          </w:p>
          <w:p w:rsidR="004F6CC2" w:rsidRPr="00C53322" w:rsidRDefault="00D7640C" w:rsidP="00C53322">
            <w:pPr>
              <w:numPr>
                <w:ilvl w:val="0"/>
                <w:numId w:val="23"/>
              </w:numPr>
              <w:tabs>
                <w:tab w:val="left" w:pos="303"/>
              </w:tabs>
              <w:ind w:left="0" w:firstLine="0"/>
              <w:jc w:val="both"/>
              <w:rPr>
                <w:rFonts w:ascii="Arial" w:hAnsi="Arial" w:cs="Arial"/>
                <w:sz w:val="16"/>
                <w:szCs w:val="16"/>
              </w:rPr>
            </w:pPr>
            <w:r>
              <w:rPr>
                <w:rFonts w:ascii="Arial" w:hAnsi="Arial" w:cs="Arial"/>
                <w:sz w:val="16"/>
                <w:szCs w:val="16"/>
              </w:rPr>
              <w:t>Банковская карта П</w:t>
            </w:r>
            <w:r w:rsidR="004F6CC2" w:rsidRPr="00EE2051">
              <w:rPr>
                <w:rFonts w:ascii="Arial" w:hAnsi="Arial" w:cs="Arial"/>
                <w:sz w:val="16"/>
                <w:szCs w:val="16"/>
              </w:rPr>
              <w:t>АО «СКБ-банк»</w:t>
            </w:r>
            <w:r w:rsidR="002E0C76">
              <w:rPr>
                <w:rFonts w:ascii="Arial" w:hAnsi="Arial" w:cs="Arial"/>
                <w:sz w:val="16"/>
                <w:szCs w:val="16"/>
              </w:rPr>
              <w:t>, на счет котор</w:t>
            </w:r>
            <w:r w:rsidR="00813E3E">
              <w:rPr>
                <w:rFonts w:ascii="Arial" w:hAnsi="Arial" w:cs="Arial"/>
                <w:sz w:val="16"/>
                <w:szCs w:val="16"/>
              </w:rPr>
              <w:t>ой зачисляется заработная плата</w:t>
            </w:r>
          </w:p>
        </w:tc>
      </w:tr>
      <w:tr w:rsidR="00242BD9" w:rsidRPr="00EE2051" w:rsidTr="003461B2">
        <w:trPr>
          <w:trHeight w:val="202"/>
          <w:jc w:val="center"/>
        </w:trPr>
        <w:tc>
          <w:tcPr>
            <w:tcW w:w="10834" w:type="dxa"/>
            <w:gridSpan w:val="3"/>
            <w:shd w:val="clear" w:color="auto" w:fill="auto"/>
            <w:vAlign w:val="center"/>
          </w:tcPr>
          <w:p w:rsidR="00242BD9" w:rsidRPr="00EE2051" w:rsidRDefault="00242BD9" w:rsidP="00242BD9">
            <w:pPr>
              <w:tabs>
                <w:tab w:val="left" w:pos="303"/>
              </w:tabs>
              <w:jc w:val="center"/>
              <w:rPr>
                <w:rFonts w:ascii="Arial" w:hAnsi="Arial" w:cs="Arial"/>
                <w:sz w:val="16"/>
                <w:szCs w:val="16"/>
              </w:rPr>
            </w:pPr>
            <w:r w:rsidRPr="00EE2051">
              <w:rPr>
                <w:rFonts w:ascii="Arial" w:hAnsi="Arial" w:cs="Arial"/>
                <w:sz w:val="16"/>
                <w:szCs w:val="16"/>
                <w:lang w:val="en-US"/>
              </w:rPr>
              <w:t>5</w:t>
            </w:r>
            <w:r w:rsidRPr="00EE2051">
              <w:rPr>
                <w:rFonts w:ascii="Arial" w:hAnsi="Arial" w:cs="Arial"/>
                <w:sz w:val="16"/>
                <w:szCs w:val="16"/>
              </w:rPr>
              <w:t>. Иные условия кредитования</w:t>
            </w:r>
          </w:p>
        </w:tc>
      </w:tr>
      <w:tr w:rsidR="00242BD9" w:rsidRPr="00EE2051" w:rsidTr="00AF2217">
        <w:trPr>
          <w:trHeight w:val="1880"/>
          <w:jc w:val="center"/>
        </w:trPr>
        <w:tc>
          <w:tcPr>
            <w:tcW w:w="10834" w:type="dxa"/>
            <w:gridSpan w:val="3"/>
            <w:shd w:val="clear" w:color="auto" w:fill="auto"/>
            <w:vAlign w:val="center"/>
          </w:tcPr>
          <w:p w:rsidR="00D73D92" w:rsidRPr="00EE2051" w:rsidRDefault="00D73D92" w:rsidP="00B21356">
            <w:pPr>
              <w:numPr>
                <w:ilvl w:val="0"/>
                <w:numId w:val="31"/>
              </w:numPr>
              <w:ind w:left="136" w:hanging="136"/>
              <w:jc w:val="both"/>
              <w:rPr>
                <w:rFonts w:ascii="Arial" w:hAnsi="Arial" w:cs="Arial"/>
                <w:sz w:val="16"/>
                <w:szCs w:val="16"/>
              </w:rPr>
            </w:pPr>
            <w:r w:rsidRPr="00EE2051">
              <w:rPr>
                <w:rFonts w:ascii="Arial" w:hAnsi="Arial" w:cs="Arial"/>
                <w:sz w:val="16"/>
                <w:szCs w:val="16"/>
              </w:rPr>
              <w:t>Требуется заключить договор комплексного банковского обслуживания физических лиц.</w:t>
            </w:r>
          </w:p>
          <w:p w:rsidR="002C1B78" w:rsidRDefault="00242BD9" w:rsidP="00B21356">
            <w:pPr>
              <w:numPr>
                <w:ilvl w:val="0"/>
                <w:numId w:val="31"/>
              </w:numPr>
              <w:ind w:left="136" w:hanging="136"/>
              <w:jc w:val="both"/>
              <w:rPr>
                <w:rFonts w:ascii="Arial" w:hAnsi="Arial" w:cs="Arial"/>
                <w:sz w:val="16"/>
                <w:szCs w:val="16"/>
              </w:rPr>
            </w:pPr>
            <w:r w:rsidRPr="00EE2051">
              <w:rPr>
                <w:rFonts w:ascii="Arial" w:hAnsi="Arial" w:cs="Arial"/>
                <w:sz w:val="16"/>
                <w:szCs w:val="16"/>
              </w:rPr>
              <w:t>Заключение иных договоров и приобретение иных услуг Банка или третьих лиц в целях заключения кредитного договора в рамках    настоящего кредитного продукта не требуется.</w:t>
            </w:r>
          </w:p>
          <w:p w:rsidR="00242BD9" w:rsidRPr="002C1B78" w:rsidRDefault="00242BD9" w:rsidP="00B21356">
            <w:pPr>
              <w:numPr>
                <w:ilvl w:val="0"/>
                <w:numId w:val="31"/>
              </w:numPr>
              <w:ind w:left="136" w:hanging="136"/>
              <w:jc w:val="both"/>
              <w:rPr>
                <w:rFonts w:ascii="Arial" w:hAnsi="Arial" w:cs="Arial"/>
                <w:sz w:val="16"/>
                <w:szCs w:val="16"/>
              </w:rPr>
            </w:pPr>
            <w:r w:rsidRPr="002C1B78">
              <w:rPr>
                <w:rFonts w:ascii="Arial" w:hAnsi="Arial" w:cs="Arial"/>
                <w:sz w:val="16"/>
                <w:szCs w:val="16"/>
              </w:rPr>
              <w:t>Иные платежи по кредитному договору в рамках настоящего кредитного продукта отсутствуют.</w:t>
            </w:r>
          </w:p>
          <w:p w:rsidR="00242BD9" w:rsidRPr="00EE2051" w:rsidRDefault="00242BD9" w:rsidP="00B21356">
            <w:pPr>
              <w:numPr>
                <w:ilvl w:val="0"/>
                <w:numId w:val="31"/>
              </w:numPr>
              <w:ind w:left="136" w:hanging="136"/>
              <w:jc w:val="both"/>
              <w:rPr>
                <w:rFonts w:ascii="Arial" w:hAnsi="Arial" w:cs="Arial"/>
                <w:sz w:val="16"/>
                <w:szCs w:val="16"/>
              </w:rPr>
            </w:pPr>
            <w:r w:rsidRPr="00EE2051">
              <w:rPr>
                <w:rFonts w:ascii="Arial" w:hAnsi="Arial" w:cs="Arial"/>
                <w:sz w:val="16"/>
                <w:szCs w:val="16"/>
              </w:rPr>
              <w:t>Заёмщик вправе отказаться от получения в течение пяти рабочих дней со дня предоставления Заемщику индивидуальных условий (в      случае, если в течение указанного срока кредитный договор не заключен).</w:t>
            </w:r>
          </w:p>
          <w:p w:rsidR="00242BD9" w:rsidRPr="00EE2051" w:rsidRDefault="00242BD9" w:rsidP="00B21356">
            <w:pPr>
              <w:numPr>
                <w:ilvl w:val="0"/>
                <w:numId w:val="31"/>
              </w:numPr>
              <w:ind w:left="136" w:hanging="136"/>
              <w:jc w:val="both"/>
              <w:rPr>
                <w:rFonts w:ascii="Arial" w:hAnsi="Arial" w:cs="Arial"/>
                <w:sz w:val="16"/>
                <w:szCs w:val="16"/>
              </w:rPr>
            </w:pPr>
            <w:r w:rsidRPr="00EE2051">
              <w:rPr>
                <w:rFonts w:ascii="Arial" w:hAnsi="Arial" w:cs="Arial"/>
                <w:sz w:val="16"/>
                <w:szCs w:val="16"/>
              </w:rPr>
              <w:t>Заемщик вправе запретить Банку передавать права требования, следующие из кредитного договора, заключаемого в рамках настоящего  кредитного продукта, любым третьим лицам, либо выразить своё согласие на передачу прав требования по кредитному договору любым третьим лицам.</w:t>
            </w:r>
          </w:p>
          <w:p w:rsidR="00242BD9" w:rsidRPr="00EE2051" w:rsidRDefault="00242BD9" w:rsidP="00B21356">
            <w:pPr>
              <w:numPr>
                <w:ilvl w:val="0"/>
                <w:numId w:val="31"/>
              </w:numPr>
              <w:ind w:left="136" w:hanging="136"/>
              <w:jc w:val="both"/>
              <w:rPr>
                <w:rFonts w:ascii="Arial" w:hAnsi="Arial" w:cs="Arial"/>
                <w:sz w:val="16"/>
                <w:szCs w:val="16"/>
              </w:rPr>
            </w:pPr>
            <w:r w:rsidRPr="00EE2051">
              <w:rPr>
                <w:rFonts w:ascii="Arial" w:hAnsi="Arial" w:cs="Arial"/>
                <w:sz w:val="16"/>
                <w:szCs w:val="16"/>
              </w:rPr>
              <w:t>Неурегулированные споры по кредитному договору рассматриваются в соответствии с правилами о подсудности, установленными  действующим законодательством Российской Федерации.</w:t>
            </w:r>
          </w:p>
        </w:tc>
      </w:tr>
      <w:tr w:rsidR="00242BD9" w:rsidRPr="00EE2051" w:rsidTr="00242BD9">
        <w:trPr>
          <w:trHeight w:val="114"/>
          <w:jc w:val="center"/>
        </w:trPr>
        <w:tc>
          <w:tcPr>
            <w:tcW w:w="9317" w:type="dxa"/>
            <w:gridSpan w:val="2"/>
            <w:shd w:val="clear" w:color="auto" w:fill="auto"/>
            <w:vAlign w:val="center"/>
          </w:tcPr>
          <w:p w:rsidR="00242BD9" w:rsidRPr="00EE2051" w:rsidRDefault="00242BD9" w:rsidP="00242BD9">
            <w:pPr>
              <w:jc w:val="both"/>
              <w:rPr>
                <w:rFonts w:ascii="Arial" w:hAnsi="Arial" w:cs="Arial"/>
                <w:sz w:val="16"/>
                <w:szCs w:val="16"/>
              </w:rPr>
            </w:pPr>
            <w:r w:rsidRPr="00EE2051">
              <w:rPr>
                <w:rFonts w:ascii="Arial" w:hAnsi="Arial" w:cs="Arial"/>
                <w:bCs/>
                <w:sz w:val="16"/>
                <w:szCs w:val="16"/>
              </w:rPr>
              <w:t>6.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(для потребительских кредитов в иностранной валюте)</w:t>
            </w:r>
          </w:p>
        </w:tc>
        <w:tc>
          <w:tcPr>
            <w:tcW w:w="1517" w:type="dxa"/>
            <w:shd w:val="clear" w:color="auto" w:fill="auto"/>
            <w:vAlign w:val="center"/>
          </w:tcPr>
          <w:p w:rsidR="00242BD9" w:rsidRPr="00EE2051" w:rsidRDefault="00242BD9" w:rsidP="00242BD9">
            <w:pPr>
              <w:jc w:val="both"/>
              <w:rPr>
                <w:rFonts w:ascii="Arial" w:hAnsi="Arial" w:cs="Arial"/>
                <w:sz w:val="16"/>
                <w:szCs w:val="16"/>
              </w:rPr>
            </w:pPr>
            <w:r w:rsidRPr="00EE2051">
              <w:rPr>
                <w:rFonts w:ascii="Arial" w:hAnsi="Arial" w:cs="Arial"/>
                <w:sz w:val="16"/>
                <w:szCs w:val="16"/>
              </w:rPr>
              <w:t>Не применимо</w:t>
            </w:r>
          </w:p>
        </w:tc>
      </w:tr>
      <w:tr w:rsidR="00242BD9" w:rsidRPr="00EE2051" w:rsidTr="00242BD9">
        <w:trPr>
          <w:trHeight w:val="114"/>
          <w:jc w:val="center"/>
        </w:trPr>
        <w:tc>
          <w:tcPr>
            <w:tcW w:w="9317" w:type="dxa"/>
            <w:gridSpan w:val="2"/>
            <w:shd w:val="clear" w:color="auto" w:fill="auto"/>
            <w:vAlign w:val="center"/>
          </w:tcPr>
          <w:p w:rsidR="00242BD9" w:rsidRPr="00EE2051" w:rsidRDefault="00242BD9" w:rsidP="00242BD9">
            <w:pPr>
              <w:jc w:val="both"/>
              <w:rPr>
                <w:rFonts w:ascii="Arial" w:hAnsi="Arial" w:cs="Arial"/>
                <w:sz w:val="16"/>
                <w:szCs w:val="16"/>
              </w:rPr>
            </w:pPr>
            <w:r w:rsidRPr="00EE2051">
              <w:rPr>
                <w:rFonts w:ascii="Arial" w:hAnsi="Arial" w:cs="Arial"/>
                <w:bCs/>
                <w:sz w:val="16"/>
                <w:szCs w:val="16"/>
              </w:rPr>
              <w:t>7. Информация об определении курса иностранной валюты в случае, если валюта, в которой осуществляется перевод денежных сре</w:t>
            </w:r>
            <w:proofErr w:type="gramStart"/>
            <w:r w:rsidRPr="00EE2051">
              <w:rPr>
                <w:rFonts w:ascii="Arial" w:hAnsi="Arial" w:cs="Arial"/>
                <w:bCs/>
                <w:sz w:val="16"/>
                <w:szCs w:val="16"/>
              </w:rPr>
              <w:t>дств кр</w:t>
            </w:r>
            <w:proofErr w:type="gramEnd"/>
            <w:r w:rsidRPr="00EE2051">
              <w:rPr>
                <w:rFonts w:ascii="Arial" w:hAnsi="Arial" w:cs="Arial"/>
                <w:bCs/>
                <w:sz w:val="16"/>
                <w:szCs w:val="16"/>
              </w:rPr>
              <w:t>едитором третьему лицу, указанному заемщиком при предоставлении потребительского кредита, может отличаться от валюты потребительского кредита</w:t>
            </w:r>
          </w:p>
        </w:tc>
        <w:tc>
          <w:tcPr>
            <w:tcW w:w="1517" w:type="dxa"/>
            <w:shd w:val="clear" w:color="auto" w:fill="auto"/>
            <w:vAlign w:val="center"/>
          </w:tcPr>
          <w:p w:rsidR="00242BD9" w:rsidRPr="00EE2051" w:rsidRDefault="00242BD9" w:rsidP="00242BD9">
            <w:pPr>
              <w:jc w:val="both"/>
              <w:rPr>
                <w:rFonts w:ascii="Arial" w:hAnsi="Arial" w:cs="Arial"/>
                <w:sz w:val="16"/>
                <w:szCs w:val="16"/>
              </w:rPr>
            </w:pPr>
            <w:r w:rsidRPr="00EE2051">
              <w:rPr>
                <w:rFonts w:ascii="Arial" w:hAnsi="Arial" w:cs="Arial"/>
                <w:sz w:val="16"/>
                <w:szCs w:val="16"/>
              </w:rPr>
              <w:t>Не применимо</w:t>
            </w:r>
          </w:p>
        </w:tc>
      </w:tr>
      <w:tr w:rsidR="00242BD9" w:rsidRPr="00EE2051" w:rsidTr="00242BD9">
        <w:trPr>
          <w:trHeight w:val="114"/>
          <w:jc w:val="center"/>
        </w:trPr>
        <w:tc>
          <w:tcPr>
            <w:tcW w:w="9317" w:type="dxa"/>
            <w:gridSpan w:val="2"/>
            <w:shd w:val="clear" w:color="auto" w:fill="auto"/>
            <w:vAlign w:val="center"/>
          </w:tcPr>
          <w:p w:rsidR="00242BD9" w:rsidRPr="00EE2051" w:rsidRDefault="00242BD9" w:rsidP="00242BD9">
            <w:pPr>
              <w:jc w:val="both"/>
              <w:rPr>
                <w:rFonts w:ascii="Arial" w:hAnsi="Arial" w:cs="Arial"/>
                <w:sz w:val="16"/>
                <w:szCs w:val="16"/>
              </w:rPr>
            </w:pPr>
            <w:r w:rsidRPr="00EE2051">
              <w:rPr>
                <w:rFonts w:ascii="Arial" w:hAnsi="Arial" w:cs="Arial"/>
                <w:bCs/>
                <w:sz w:val="16"/>
                <w:szCs w:val="16"/>
              </w:rPr>
              <w:t>8. Диапазоны значений полной стоимости кредита</w:t>
            </w:r>
          </w:p>
        </w:tc>
        <w:tc>
          <w:tcPr>
            <w:tcW w:w="1517" w:type="dxa"/>
            <w:shd w:val="clear" w:color="auto" w:fill="auto"/>
            <w:vAlign w:val="center"/>
          </w:tcPr>
          <w:p w:rsidR="00242BD9" w:rsidRPr="00EE2051" w:rsidRDefault="002E034E" w:rsidP="00831CF4">
            <w:pPr>
              <w:jc w:val="both"/>
              <w:rPr>
                <w:rFonts w:ascii="Arial" w:hAnsi="Arial" w:cs="Arial"/>
                <w:sz w:val="16"/>
                <w:szCs w:val="16"/>
              </w:rPr>
            </w:pPr>
            <w:r w:rsidRPr="00EE2051">
              <w:rPr>
                <w:rFonts w:ascii="Arial" w:hAnsi="Arial" w:cs="Arial"/>
                <w:sz w:val="16"/>
                <w:szCs w:val="16"/>
              </w:rPr>
              <w:t xml:space="preserve">От </w:t>
            </w:r>
            <w:r w:rsidR="00B7666E">
              <w:rPr>
                <w:rFonts w:ascii="Arial" w:hAnsi="Arial" w:cs="Arial"/>
                <w:sz w:val="16"/>
                <w:szCs w:val="16"/>
              </w:rPr>
              <w:t>11</w:t>
            </w:r>
            <w:r w:rsidR="004E02A6" w:rsidRPr="00EE2051">
              <w:rPr>
                <w:rFonts w:ascii="Arial" w:hAnsi="Arial" w:cs="Arial"/>
                <w:sz w:val="16"/>
                <w:szCs w:val="16"/>
              </w:rPr>
              <w:t>,581</w:t>
            </w:r>
            <w:r w:rsidR="00A32055" w:rsidRPr="00EE2051">
              <w:rPr>
                <w:rFonts w:ascii="Arial" w:hAnsi="Arial" w:cs="Arial"/>
                <w:sz w:val="16"/>
                <w:szCs w:val="16"/>
              </w:rPr>
              <w:t>%</w:t>
            </w:r>
            <w:r w:rsidR="007D0BCB" w:rsidRPr="00EE2051">
              <w:rPr>
                <w:rFonts w:ascii="Arial" w:hAnsi="Arial" w:cs="Arial"/>
                <w:sz w:val="16"/>
                <w:szCs w:val="16"/>
              </w:rPr>
              <w:t xml:space="preserve"> до </w:t>
            </w:r>
            <w:r w:rsidR="00AF2217" w:rsidRPr="00EE2051">
              <w:rPr>
                <w:rFonts w:ascii="Arial" w:hAnsi="Arial" w:cs="Arial"/>
                <w:sz w:val="16"/>
                <w:szCs w:val="16"/>
              </w:rPr>
              <w:t>2</w:t>
            </w:r>
            <w:r w:rsidR="00A20FE1">
              <w:rPr>
                <w:rFonts w:ascii="Arial" w:hAnsi="Arial" w:cs="Arial"/>
                <w:sz w:val="16"/>
                <w:szCs w:val="16"/>
              </w:rPr>
              <w:t>0</w:t>
            </w:r>
            <w:r w:rsidR="00B27EFC" w:rsidRPr="00EE2051">
              <w:rPr>
                <w:rFonts w:ascii="Arial" w:hAnsi="Arial" w:cs="Arial"/>
                <w:sz w:val="16"/>
                <w:szCs w:val="16"/>
              </w:rPr>
              <w:t>,</w:t>
            </w:r>
            <w:r w:rsidR="004D1B16" w:rsidRPr="00EE2051">
              <w:rPr>
                <w:rFonts w:ascii="Arial" w:hAnsi="Arial" w:cs="Arial"/>
                <w:sz w:val="16"/>
                <w:szCs w:val="16"/>
              </w:rPr>
              <w:t>900</w:t>
            </w:r>
            <w:r w:rsidRPr="00EE2051">
              <w:rPr>
                <w:rFonts w:ascii="Arial" w:hAnsi="Arial" w:cs="Arial"/>
                <w:sz w:val="16"/>
                <w:szCs w:val="16"/>
              </w:rPr>
              <w:t>%</w:t>
            </w:r>
          </w:p>
        </w:tc>
      </w:tr>
    </w:tbl>
    <w:p w:rsidR="002E0C76" w:rsidRDefault="002E0C76" w:rsidP="00DE7EFB">
      <w:pPr>
        <w:jc w:val="center"/>
        <w:rPr>
          <w:rFonts w:ascii="Arial" w:hAnsi="Arial" w:cs="Arial"/>
          <w:b/>
          <w:sz w:val="16"/>
          <w:szCs w:val="16"/>
        </w:rPr>
      </w:pPr>
    </w:p>
    <w:p w:rsidR="00265D56" w:rsidRDefault="00265D56" w:rsidP="00DE7EFB">
      <w:pPr>
        <w:jc w:val="center"/>
        <w:rPr>
          <w:rFonts w:ascii="Arial" w:hAnsi="Arial" w:cs="Arial"/>
          <w:b/>
          <w:sz w:val="16"/>
          <w:szCs w:val="16"/>
        </w:rPr>
      </w:pPr>
    </w:p>
    <w:p w:rsidR="00C53322" w:rsidRDefault="00C53322" w:rsidP="00DE7EFB">
      <w:pPr>
        <w:jc w:val="center"/>
        <w:rPr>
          <w:rFonts w:ascii="Arial" w:hAnsi="Arial" w:cs="Arial"/>
          <w:b/>
          <w:sz w:val="16"/>
          <w:szCs w:val="16"/>
        </w:rPr>
      </w:pPr>
    </w:p>
    <w:p w:rsidR="001606BE" w:rsidRDefault="001606BE" w:rsidP="00DE7EFB">
      <w:pPr>
        <w:jc w:val="center"/>
        <w:rPr>
          <w:rFonts w:ascii="Arial" w:hAnsi="Arial" w:cs="Arial"/>
          <w:b/>
          <w:sz w:val="16"/>
          <w:szCs w:val="16"/>
        </w:rPr>
      </w:pPr>
    </w:p>
    <w:p w:rsidR="001606BE" w:rsidRDefault="001606BE" w:rsidP="00DE7EFB">
      <w:pPr>
        <w:jc w:val="center"/>
        <w:rPr>
          <w:rFonts w:ascii="Arial" w:hAnsi="Arial" w:cs="Arial"/>
          <w:b/>
          <w:sz w:val="16"/>
          <w:szCs w:val="16"/>
        </w:rPr>
      </w:pPr>
    </w:p>
    <w:p w:rsidR="001606BE" w:rsidRDefault="001606BE" w:rsidP="00DE7EFB">
      <w:pPr>
        <w:jc w:val="center"/>
        <w:rPr>
          <w:rFonts w:ascii="Arial" w:hAnsi="Arial" w:cs="Arial"/>
          <w:b/>
          <w:sz w:val="16"/>
          <w:szCs w:val="16"/>
        </w:rPr>
      </w:pPr>
    </w:p>
    <w:p w:rsidR="001606BE" w:rsidRDefault="001606BE" w:rsidP="005356FE">
      <w:pPr>
        <w:rPr>
          <w:rFonts w:ascii="Arial" w:hAnsi="Arial" w:cs="Arial"/>
          <w:b/>
          <w:sz w:val="16"/>
          <w:szCs w:val="16"/>
        </w:rPr>
      </w:pPr>
    </w:p>
    <w:p w:rsidR="0013533D" w:rsidRDefault="00157948" w:rsidP="00A45670">
      <w:pPr>
        <w:widowControl w:val="0"/>
        <w:jc w:val="center"/>
        <w:outlineLvl w:val="0"/>
        <w:rPr>
          <w:rFonts w:ascii="Arial" w:hAnsi="Arial" w:cs="Arial"/>
          <w:b/>
          <w:bCs/>
          <w:sz w:val="16"/>
          <w:szCs w:val="16"/>
        </w:rPr>
      </w:pPr>
      <w:r w:rsidRPr="00EE2051">
        <w:rPr>
          <w:rFonts w:ascii="Arial" w:hAnsi="Arial" w:cs="Arial"/>
          <w:b/>
          <w:bCs/>
          <w:sz w:val="16"/>
          <w:szCs w:val="16"/>
        </w:rPr>
        <w:lastRenderedPageBreak/>
        <w:t>Условия предоставления и сопровождения потребительского кредита «Индивидуальный»</w:t>
      </w:r>
    </w:p>
    <w:p w:rsidR="00EE2051" w:rsidRPr="00EE2051" w:rsidRDefault="00EE2051" w:rsidP="008B4BA2">
      <w:pPr>
        <w:widowControl w:val="0"/>
        <w:ind w:left="687"/>
        <w:jc w:val="center"/>
        <w:outlineLvl w:val="0"/>
        <w:rPr>
          <w:rFonts w:ascii="Arial" w:hAnsi="Arial" w:cs="Arial"/>
          <w:b/>
          <w:bCs/>
          <w:sz w:val="16"/>
          <w:szCs w:val="16"/>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4536"/>
        <w:gridCol w:w="2410"/>
      </w:tblGrid>
      <w:tr w:rsidR="00157948" w:rsidRPr="00EE2051" w:rsidTr="00F131AF">
        <w:trPr>
          <w:trHeight w:val="187"/>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pStyle w:val="2"/>
              <w:jc w:val="center"/>
              <w:rPr>
                <w:rFonts w:ascii="Arial" w:hAnsi="Arial" w:cs="Arial"/>
                <w:sz w:val="16"/>
                <w:szCs w:val="16"/>
              </w:rPr>
            </w:pPr>
            <w:r w:rsidRPr="00EE2051">
              <w:rPr>
                <w:rFonts w:ascii="Arial" w:hAnsi="Arial" w:cs="Arial"/>
                <w:sz w:val="16"/>
                <w:szCs w:val="16"/>
              </w:rPr>
              <w:t>Наименование</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pStyle w:val="9"/>
              <w:spacing w:before="0" w:after="0"/>
              <w:jc w:val="center"/>
              <w:rPr>
                <w:rFonts w:ascii="Arial" w:hAnsi="Arial" w:cs="Arial"/>
                <w:sz w:val="16"/>
                <w:szCs w:val="16"/>
              </w:rPr>
            </w:pPr>
            <w:r w:rsidRPr="00EE2051">
              <w:rPr>
                <w:rFonts w:ascii="Arial" w:hAnsi="Arial" w:cs="Arial"/>
                <w:sz w:val="16"/>
                <w:szCs w:val="16"/>
              </w:rPr>
              <w:t>Условие</w:t>
            </w:r>
          </w:p>
        </w:tc>
      </w:tr>
      <w:tr w:rsidR="00157948" w:rsidRPr="00EE2051" w:rsidTr="00F131AF">
        <w:trPr>
          <w:trHeight w:val="133"/>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948" w:rsidRPr="00EE2051" w:rsidRDefault="00157948" w:rsidP="00BD4FC8">
            <w:pPr>
              <w:jc w:val="center"/>
              <w:rPr>
                <w:rFonts w:ascii="Arial" w:hAnsi="Arial" w:cs="Arial"/>
                <w:sz w:val="16"/>
                <w:szCs w:val="16"/>
              </w:rPr>
            </w:pPr>
            <w:r w:rsidRPr="00EE2051">
              <w:rPr>
                <w:rFonts w:ascii="Arial" w:hAnsi="Arial" w:cs="Arial"/>
                <w:sz w:val="16"/>
                <w:szCs w:val="16"/>
              </w:rPr>
              <w:t>1. Условия предоставления кредита</w:t>
            </w:r>
          </w:p>
        </w:tc>
      </w:tr>
      <w:tr w:rsidR="00157948"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pStyle w:val="2"/>
              <w:jc w:val="left"/>
              <w:rPr>
                <w:rFonts w:ascii="Arial" w:hAnsi="Arial" w:cs="Arial"/>
                <w:sz w:val="16"/>
                <w:szCs w:val="16"/>
              </w:rPr>
            </w:pPr>
            <w:r w:rsidRPr="00EE2051">
              <w:rPr>
                <w:rFonts w:ascii="Arial" w:hAnsi="Arial" w:cs="Arial"/>
                <w:sz w:val="16"/>
                <w:szCs w:val="16"/>
              </w:rPr>
              <w:t>Цель кредита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Потребительские нужды</w:t>
            </w:r>
          </w:p>
        </w:tc>
      </w:tr>
      <w:tr w:rsidR="00157948"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pStyle w:val="2"/>
              <w:jc w:val="left"/>
              <w:rPr>
                <w:rFonts w:ascii="Arial" w:hAnsi="Arial" w:cs="Arial"/>
                <w:sz w:val="16"/>
                <w:szCs w:val="16"/>
              </w:rPr>
            </w:pPr>
            <w:r w:rsidRPr="00EE2051">
              <w:rPr>
                <w:rFonts w:ascii="Arial" w:hAnsi="Arial" w:cs="Arial"/>
                <w:sz w:val="16"/>
                <w:szCs w:val="16"/>
              </w:rPr>
              <w:t>Валюта кредита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pStyle w:val="2"/>
              <w:jc w:val="left"/>
              <w:rPr>
                <w:rFonts w:ascii="Arial" w:hAnsi="Arial" w:cs="Arial"/>
                <w:sz w:val="16"/>
                <w:szCs w:val="16"/>
              </w:rPr>
            </w:pPr>
            <w:r w:rsidRPr="00EE2051">
              <w:rPr>
                <w:rFonts w:ascii="Arial" w:hAnsi="Arial" w:cs="Arial"/>
                <w:sz w:val="16"/>
                <w:szCs w:val="16"/>
              </w:rPr>
              <w:t>Рубли</w:t>
            </w:r>
          </w:p>
        </w:tc>
      </w:tr>
      <w:tr w:rsidR="00157948"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Минимальная сумма кредита на одного Заемщика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lang w:val="en-US"/>
              </w:rPr>
              <w:t>1 0</w:t>
            </w:r>
            <w:r w:rsidRPr="00EE2051">
              <w:rPr>
                <w:rFonts w:ascii="Arial" w:hAnsi="Arial" w:cs="Arial"/>
                <w:sz w:val="16"/>
                <w:szCs w:val="16"/>
              </w:rPr>
              <w:t>00 000 рублей</w:t>
            </w:r>
          </w:p>
        </w:tc>
      </w:tr>
      <w:tr w:rsidR="00157948"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Максимальная сумма кредита на одного Заемщика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Не ограничена</w:t>
            </w:r>
            <w:r w:rsidRPr="00EE2051">
              <w:rPr>
                <w:rStyle w:val="ac"/>
                <w:rFonts w:ascii="Arial" w:hAnsi="Arial" w:cs="Arial"/>
                <w:sz w:val="16"/>
                <w:szCs w:val="16"/>
              </w:rPr>
              <w:footnoteReference w:id="17"/>
            </w:r>
          </w:p>
        </w:tc>
      </w:tr>
      <w:tr w:rsidR="00157948"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pStyle w:val="2"/>
              <w:jc w:val="left"/>
              <w:rPr>
                <w:rFonts w:ascii="Arial" w:hAnsi="Arial" w:cs="Arial"/>
                <w:sz w:val="16"/>
                <w:szCs w:val="16"/>
              </w:rPr>
            </w:pPr>
            <w:r w:rsidRPr="00EE2051">
              <w:rPr>
                <w:rFonts w:ascii="Arial" w:hAnsi="Arial" w:cs="Arial"/>
                <w:sz w:val="16"/>
                <w:szCs w:val="16"/>
              </w:rPr>
              <w:t xml:space="preserve">Срок кредитования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36</w:t>
            </w:r>
            <w:r w:rsidR="008B4BA2" w:rsidRPr="00EE2051">
              <w:rPr>
                <w:rFonts w:ascii="Arial" w:hAnsi="Arial" w:cs="Arial"/>
                <w:sz w:val="16"/>
                <w:szCs w:val="16"/>
              </w:rPr>
              <w:t>, 60 и 12</w:t>
            </w:r>
            <w:r w:rsidRPr="00EE2051">
              <w:rPr>
                <w:rFonts w:ascii="Arial" w:hAnsi="Arial" w:cs="Arial"/>
                <w:sz w:val="16"/>
                <w:szCs w:val="16"/>
              </w:rPr>
              <w:t>0 месяцев</w:t>
            </w:r>
            <w:r w:rsidR="008B4BA2" w:rsidRPr="00EE2051">
              <w:rPr>
                <w:rStyle w:val="ac"/>
                <w:rFonts w:ascii="Arial" w:hAnsi="Arial" w:cs="Arial"/>
                <w:sz w:val="16"/>
                <w:szCs w:val="16"/>
              </w:rPr>
              <w:footnoteReference w:id="18"/>
            </w:r>
          </w:p>
        </w:tc>
      </w:tr>
      <w:tr w:rsidR="00157948" w:rsidRPr="00EE2051" w:rsidTr="00F131AF">
        <w:trPr>
          <w:trHeight w:val="20"/>
        </w:trPr>
        <w:tc>
          <w:tcPr>
            <w:tcW w:w="4253" w:type="dxa"/>
            <w:tcBorders>
              <w:top w:val="single" w:sz="4" w:space="0" w:color="auto"/>
              <w:left w:val="single" w:sz="4" w:space="0" w:color="auto"/>
              <w:right w:val="single" w:sz="4" w:space="0" w:color="auto"/>
            </w:tcBorders>
            <w:vAlign w:val="center"/>
          </w:tcPr>
          <w:p w:rsidR="00157948" w:rsidRPr="00EE2051" w:rsidRDefault="008B4BA2" w:rsidP="00BD4FC8">
            <w:pPr>
              <w:rPr>
                <w:rFonts w:ascii="Arial" w:hAnsi="Arial" w:cs="Arial"/>
                <w:sz w:val="16"/>
                <w:szCs w:val="16"/>
              </w:rPr>
            </w:pPr>
            <w:r w:rsidRPr="00EE2051">
              <w:rPr>
                <w:rFonts w:ascii="Arial" w:hAnsi="Arial" w:cs="Arial"/>
                <w:sz w:val="16"/>
                <w:szCs w:val="16"/>
              </w:rPr>
              <w:t>Процентные ставки</w:t>
            </w:r>
            <w:r w:rsidR="00157948" w:rsidRPr="00EE2051">
              <w:rPr>
                <w:rFonts w:ascii="Arial" w:hAnsi="Arial" w:cs="Arial"/>
                <w:sz w:val="16"/>
                <w:szCs w:val="16"/>
              </w:rPr>
              <w:t xml:space="preserve"> за пользование кредитом</w:t>
            </w:r>
          </w:p>
        </w:tc>
        <w:tc>
          <w:tcPr>
            <w:tcW w:w="6946" w:type="dxa"/>
            <w:gridSpan w:val="2"/>
            <w:tcBorders>
              <w:top w:val="single" w:sz="4" w:space="0" w:color="auto"/>
              <w:left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В зависимости от срока кредитования:</w:t>
            </w:r>
          </w:p>
          <w:p w:rsidR="00157948" w:rsidRPr="00EE2051" w:rsidRDefault="008B4BA2" w:rsidP="00B21356">
            <w:pPr>
              <w:numPr>
                <w:ilvl w:val="0"/>
                <w:numId w:val="50"/>
              </w:numPr>
              <w:rPr>
                <w:rFonts w:ascii="Arial" w:hAnsi="Arial" w:cs="Arial"/>
                <w:sz w:val="16"/>
                <w:szCs w:val="16"/>
              </w:rPr>
            </w:pPr>
            <w:r w:rsidRPr="00EE2051">
              <w:rPr>
                <w:rFonts w:ascii="Arial" w:hAnsi="Arial" w:cs="Arial"/>
                <w:sz w:val="16"/>
                <w:szCs w:val="16"/>
              </w:rPr>
              <w:t xml:space="preserve"> на 36 месяцев  – 17</w:t>
            </w:r>
            <w:r w:rsidR="00157948" w:rsidRPr="00EE2051">
              <w:rPr>
                <w:rFonts w:ascii="Arial" w:hAnsi="Arial" w:cs="Arial"/>
                <w:sz w:val="16"/>
                <w:szCs w:val="16"/>
              </w:rPr>
              <w:t>,9% годовых</w:t>
            </w:r>
            <w:r w:rsidRPr="00EE2051">
              <w:rPr>
                <w:rFonts w:ascii="Arial" w:hAnsi="Arial" w:cs="Arial"/>
                <w:sz w:val="16"/>
                <w:szCs w:val="16"/>
              </w:rPr>
              <w:t>;</w:t>
            </w:r>
          </w:p>
          <w:p w:rsidR="00157948" w:rsidRPr="00EE2051" w:rsidRDefault="008B4BA2" w:rsidP="00B21356">
            <w:pPr>
              <w:numPr>
                <w:ilvl w:val="0"/>
                <w:numId w:val="50"/>
              </w:numPr>
              <w:rPr>
                <w:rFonts w:ascii="Arial" w:hAnsi="Arial" w:cs="Arial"/>
                <w:sz w:val="16"/>
                <w:szCs w:val="16"/>
              </w:rPr>
            </w:pPr>
            <w:r w:rsidRPr="00EE2051">
              <w:rPr>
                <w:rFonts w:ascii="Arial" w:hAnsi="Arial" w:cs="Arial"/>
                <w:sz w:val="16"/>
                <w:szCs w:val="16"/>
              </w:rPr>
              <w:t xml:space="preserve"> на 60 месяцев  – 20</w:t>
            </w:r>
            <w:r w:rsidR="00157948" w:rsidRPr="00EE2051">
              <w:rPr>
                <w:rFonts w:ascii="Arial" w:hAnsi="Arial" w:cs="Arial"/>
                <w:sz w:val="16"/>
                <w:szCs w:val="16"/>
              </w:rPr>
              <w:t>,9% годовых</w:t>
            </w:r>
            <w:r w:rsidRPr="00EE2051">
              <w:rPr>
                <w:rFonts w:ascii="Arial" w:hAnsi="Arial" w:cs="Arial"/>
                <w:sz w:val="16"/>
                <w:szCs w:val="16"/>
              </w:rPr>
              <w:t>;</w:t>
            </w:r>
          </w:p>
          <w:p w:rsidR="008B4BA2" w:rsidRPr="00EE2051" w:rsidRDefault="008B4BA2" w:rsidP="00B21356">
            <w:pPr>
              <w:numPr>
                <w:ilvl w:val="0"/>
                <w:numId w:val="50"/>
              </w:numPr>
              <w:rPr>
                <w:rFonts w:ascii="Arial" w:hAnsi="Arial" w:cs="Arial"/>
                <w:sz w:val="16"/>
                <w:szCs w:val="16"/>
              </w:rPr>
            </w:pPr>
            <w:r w:rsidRPr="00EE2051">
              <w:rPr>
                <w:rFonts w:ascii="Arial" w:hAnsi="Arial" w:cs="Arial"/>
                <w:sz w:val="16"/>
                <w:szCs w:val="16"/>
              </w:rPr>
              <w:t xml:space="preserve"> на 120 месяцев – 22,9% годовых.</w:t>
            </w:r>
          </w:p>
        </w:tc>
      </w:tr>
      <w:tr w:rsidR="00157948" w:rsidRPr="00EE2051" w:rsidTr="00F131AF">
        <w:trPr>
          <w:trHeight w:val="20"/>
        </w:trPr>
        <w:tc>
          <w:tcPr>
            <w:tcW w:w="11199" w:type="dxa"/>
            <w:gridSpan w:val="3"/>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b/>
                <w:sz w:val="16"/>
                <w:szCs w:val="16"/>
              </w:rPr>
            </w:pPr>
            <w:r w:rsidRPr="00EE2051">
              <w:rPr>
                <w:rFonts w:ascii="Arial" w:hAnsi="Arial" w:cs="Arial"/>
                <w:b/>
                <w:sz w:val="16"/>
                <w:szCs w:val="16"/>
              </w:rPr>
              <w:t>Обеспечение</w:t>
            </w:r>
          </w:p>
        </w:tc>
      </w:tr>
      <w:tr w:rsidR="00157948" w:rsidRPr="00EE2051" w:rsidTr="00EE2051">
        <w:trPr>
          <w:trHeight w:val="2984"/>
        </w:trPr>
        <w:tc>
          <w:tcPr>
            <w:tcW w:w="11199" w:type="dxa"/>
            <w:gridSpan w:val="3"/>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widowControl w:val="0"/>
              <w:rPr>
                <w:rFonts w:ascii="Arial" w:hAnsi="Arial" w:cs="Arial"/>
                <w:b/>
                <w:color w:val="000000"/>
                <w:sz w:val="16"/>
                <w:szCs w:val="16"/>
              </w:rPr>
            </w:pPr>
            <w:r w:rsidRPr="00EE2051">
              <w:rPr>
                <w:rFonts w:ascii="Arial" w:hAnsi="Arial" w:cs="Arial"/>
                <w:b/>
                <w:color w:val="000000"/>
                <w:sz w:val="16"/>
                <w:szCs w:val="16"/>
              </w:rPr>
              <w:t>Обязательное обеспечение:</w:t>
            </w:r>
          </w:p>
          <w:p w:rsidR="00157948" w:rsidRPr="00EE2051" w:rsidRDefault="00157948" w:rsidP="00B21356">
            <w:pPr>
              <w:widowControl w:val="0"/>
              <w:numPr>
                <w:ilvl w:val="0"/>
                <w:numId w:val="50"/>
              </w:numPr>
              <w:tabs>
                <w:tab w:val="left" w:pos="180"/>
              </w:tabs>
              <w:rPr>
                <w:rFonts w:ascii="Arial" w:hAnsi="Arial" w:cs="Arial"/>
                <w:color w:val="000000"/>
                <w:sz w:val="16"/>
                <w:szCs w:val="16"/>
              </w:rPr>
            </w:pPr>
            <w:r w:rsidRPr="00EE2051">
              <w:rPr>
                <w:rFonts w:ascii="Arial" w:hAnsi="Arial" w:cs="Arial"/>
                <w:color w:val="000000"/>
                <w:sz w:val="16"/>
                <w:szCs w:val="16"/>
              </w:rPr>
              <w:t xml:space="preserve">залог транспортного средства либо недвижимого имущества, </w:t>
            </w:r>
            <w:proofErr w:type="gramStart"/>
            <w:r w:rsidRPr="00EE2051">
              <w:rPr>
                <w:rFonts w:ascii="Arial" w:hAnsi="Arial" w:cs="Arial"/>
                <w:color w:val="000000"/>
                <w:sz w:val="16"/>
                <w:szCs w:val="16"/>
              </w:rPr>
              <w:t>принадлежащих</w:t>
            </w:r>
            <w:proofErr w:type="gramEnd"/>
            <w:r w:rsidRPr="00EE2051">
              <w:rPr>
                <w:rFonts w:ascii="Arial" w:hAnsi="Arial" w:cs="Arial"/>
                <w:color w:val="000000"/>
                <w:sz w:val="16"/>
                <w:szCs w:val="16"/>
              </w:rPr>
              <w:t xml:space="preserve"> Заемщику (третьим лицам);</w:t>
            </w:r>
          </w:p>
          <w:p w:rsidR="00157948" w:rsidRPr="00EE2051" w:rsidRDefault="00157948" w:rsidP="00B21356">
            <w:pPr>
              <w:widowControl w:val="0"/>
              <w:numPr>
                <w:ilvl w:val="0"/>
                <w:numId w:val="50"/>
              </w:numPr>
              <w:tabs>
                <w:tab w:val="left" w:pos="180"/>
              </w:tabs>
              <w:rPr>
                <w:rFonts w:ascii="Arial" w:hAnsi="Arial" w:cs="Arial"/>
                <w:color w:val="000000"/>
                <w:sz w:val="16"/>
                <w:szCs w:val="16"/>
              </w:rPr>
            </w:pPr>
            <w:r w:rsidRPr="00EE2051">
              <w:rPr>
                <w:rFonts w:ascii="Arial" w:hAnsi="Arial" w:cs="Arial"/>
                <w:color w:val="000000"/>
                <w:sz w:val="16"/>
                <w:szCs w:val="16"/>
              </w:rPr>
              <w:t>при сумме кредита от 5 млн. руб. – поручительство супруг</w:t>
            </w:r>
            <w:proofErr w:type="gramStart"/>
            <w:r w:rsidRPr="00EE2051">
              <w:rPr>
                <w:rFonts w:ascii="Arial" w:hAnsi="Arial" w:cs="Arial"/>
                <w:color w:val="000000"/>
                <w:sz w:val="16"/>
                <w:szCs w:val="16"/>
              </w:rPr>
              <w:t>а(</w:t>
            </w:r>
            <w:proofErr w:type="gramEnd"/>
            <w:r w:rsidRPr="00EE2051">
              <w:rPr>
                <w:rFonts w:ascii="Arial" w:hAnsi="Arial" w:cs="Arial"/>
                <w:color w:val="000000"/>
                <w:sz w:val="16"/>
                <w:szCs w:val="16"/>
              </w:rPr>
              <w:t xml:space="preserve">и) Заемщика и Залогодателя – третьего лица (при наличии). </w:t>
            </w:r>
          </w:p>
          <w:p w:rsidR="00157948" w:rsidRPr="00EE2051" w:rsidRDefault="00157948" w:rsidP="00BD4FC8">
            <w:pPr>
              <w:widowControl w:val="0"/>
              <w:tabs>
                <w:tab w:val="left" w:pos="180"/>
              </w:tabs>
              <w:rPr>
                <w:rFonts w:ascii="Arial" w:hAnsi="Arial" w:cs="Arial"/>
                <w:b/>
                <w:color w:val="000000"/>
                <w:sz w:val="16"/>
                <w:szCs w:val="16"/>
              </w:rPr>
            </w:pPr>
            <w:r w:rsidRPr="00EE2051">
              <w:rPr>
                <w:rFonts w:ascii="Arial" w:hAnsi="Arial" w:cs="Arial"/>
                <w:b/>
                <w:color w:val="000000"/>
                <w:sz w:val="16"/>
                <w:szCs w:val="16"/>
              </w:rPr>
              <w:t>Дополнительное обеспечение:</w:t>
            </w:r>
          </w:p>
          <w:p w:rsidR="00157948" w:rsidRPr="00EE2051" w:rsidRDefault="00157948" w:rsidP="00B21356">
            <w:pPr>
              <w:widowControl w:val="0"/>
              <w:numPr>
                <w:ilvl w:val="0"/>
                <w:numId w:val="50"/>
              </w:numPr>
              <w:tabs>
                <w:tab w:val="clear" w:pos="360"/>
                <w:tab w:val="num" w:pos="0"/>
                <w:tab w:val="left" w:pos="180"/>
              </w:tabs>
              <w:ind w:left="0" w:firstLine="0"/>
              <w:rPr>
                <w:rFonts w:ascii="Arial" w:hAnsi="Arial" w:cs="Arial"/>
                <w:color w:val="000000"/>
                <w:sz w:val="16"/>
                <w:szCs w:val="16"/>
              </w:rPr>
            </w:pPr>
            <w:r w:rsidRPr="00EE2051">
              <w:rPr>
                <w:rFonts w:ascii="Arial" w:hAnsi="Arial" w:cs="Arial"/>
                <w:color w:val="000000"/>
                <w:sz w:val="16"/>
                <w:szCs w:val="16"/>
              </w:rPr>
              <w:t xml:space="preserve">поручительство физического лица, индивидуального предпринимателя либо юридического лица – по решению </w:t>
            </w:r>
            <w:r w:rsidR="00766B5C" w:rsidRPr="00EE2051">
              <w:rPr>
                <w:rFonts w:ascii="Arial" w:hAnsi="Arial" w:cs="Arial"/>
                <w:color w:val="000000"/>
                <w:sz w:val="16"/>
                <w:szCs w:val="16"/>
              </w:rPr>
              <w:t>Банка</w:t>
            </w:r>
            <w:r w:rsidRPr="00EE2051">
              <w:rPr>
                <w:rFonts w:ascii="Arial" w:hAnsi="Arial" w:cs="Arial"/>
                <w:color w:val="000000"/>
                <w:sz w:val="16"/>
                <w:szCs w:val="16"/>
              </w:rPr>
              <w:t>.</w:t>
            </w:r>
          </w:p>
          <w:p w:rsidR="00157948" w:rsidRPr="00EE2051" w:rsidRDefault="00157948" w:rsidP="00BD4FC8">
            <w:pPr>
              <w:widowControl w:val="0"/>
              <w:rPr>
                <w:rFonts w:ascii="Arial" w:hAnsi="Arial" w:cs="Arial"/>
                <w:b/>
                <w:color w:val="000000"/>
                <w:sz w:val="16"/>
                <w:szCs w:val="16"/>
              </w:rPr>
            </w:pPr>
            <w:r w:rsidRPr="00EE2051">
              <w:rPr>
                <w:rFonts w:ascii="Arial" w:hAnsi="Arial" w:cs="Arial"/>
                <w:b/>
                <w:color w:val="000000"/>
                <w:sz w:val="16"/>
                <w:szCs w:val="16"/>
              </w:rPr>
              <w:t>Требования к обеспечению в виде залога транспортного средства:</w:t>
            </w:r>
          </w:p>
          <w:p w:rsidR="00157948" w:rsidRPr="00EE2051" w:rsidRDefault="00157948" w:rsidP="00B21356">
            <w:pPr>
              <w:widowControl w:val="0"/>
              <w:numPr>
                <w:ilvl w:val="0"/>
                <w:numId w:val="50"/>
              </w:numPr>
              <w:tabs>
                <w:tab w:val="left" w:pos="180"/>
              </w:tabs>
              <w:rPr>
                <w:rFonts w:ascii="Arial" w:hAnsi="Arial" w:cs="Arial"/>
                <w:color w:val="000000"/>
                <w:sz w:val="16"/>
                <w:szCs w:val="16"/>
              </w:rPr>
            </w:pPr>
            <w:r w:rsidRPr="00EE2051">
              <w:rPr>
                <w:rFonts w:ascii="Arial" w:hAnsi="Arial" w:cs="Arial"/>
                <w:color w:val="000000"/>
                <w:sz w:val="16"/>
                <w:szCs w:val="16"/>
              </w:rPr>
              <w:t>залоговая стоимость предмета залога должна покрывать обязательства по кредиту и процентам за год;</w:t>
            </w:r>
          </w:p>
          <w:p w:rsidR="00157948" w:rsidRPr="00EE2051" w:rsidRDefault="00157948" w:rsidP="00B21356">
            <w:pPr>
              <w:widowControl w:val="0"/>
              <w:numPr>
                <w:ilvl w:val="0"/>
                <w:numId w:val="50"/>
              </w:numPr>
              <w:tabs>
                <w:tab w:val="clear" w:pos="360"/>
                <w:tab w:val="num" w:pos="138"/>
                <w:tab w:val="left" w:pos="180"/>
              </w:tabs>
              <w:ind w:left="-4" w:firstLine="4"/>
              <w:rPr>
                <w:rFonts w:ascii="Arial" w:hAnsi="Arial" w:cs="Arial"/>
                <w:color w:val="000000"/>
                <w:sz w:val="16"/>
                <w:szCs w:val="16"/>
              </w:rPr>
            </w:pPr>
            <w:r w:rsidRPr="00EE2051">
              <w:rPr>
                <w:rFonts w:ascii="Arial" w:hAnsi="Arial" w:cs="Arial"/>
                <w:color w:val="000000"/>
                <w:sz w:val="16"/>
                <w:szCs w:val="16"/>
              </w:rPr>
              <w:t xml:space="preserve"> в залог принимаются транспортные средства:</w:t>
            </w:r>
          </w:p>
          <w:p w:rsidR="00157948" w:rsidRPr="00EE2051" w:rsidRDefault="00157948" w:rsidP="00BD4FC8">
            <w:pPr>
              <w:pStyle w:val="aa"/>
              <w:widowControl w:val="0"/>
              <w:tabs>
                <w:tab w:val="num" w:pos="214"/>
                <w:tab w:val="num" w:pos="421"/>
                <w:tab w:val="num" w:pos="574"/>
              </w:tabs>
              <w:ind w:left="421"/>
              <w:rPr>
                <w:rFonts w:ascii="Arial" w:hAnsi="Arial" w:cs="Arial"/>
                <w:sz w:val="16"/>
                <w:szCs w:val="16"/>
              </w:rPr>
            </w:pPr>
            <w:r w:rsidRPr="00EE2051">
              <w:rPr>
                <w:rFonts w:ascii="Arial" w:hAnsi="Arial" w:cs="Arial"/>
                <w:sz w:val="16"/>
                <w:szCs w:val="16"/>
              </w:rPr>
              <w:t xml:space="preserve">   не старше 3 лет – для отечественных автомобилей, </w:t>
            </w:r>
          </w:p>
          <w:p w:rsidR="00157948" w:rsidRPr="00EE2051" w:rsidRDefault="00157948" w:rsidP="00BD4FC8">
            <w:pPr>
              <w:widowControl w:val="0"/>
              <w:tabs>
                <w:tab w:val="num" w:pos="214"/>
                <w:tab w:val="num" w:pos="421"/>
                <w:tab w:val="num" w:pos="574"/>
              </w:tabs>
              <w:ind w:left="421"/>
              <w:rPr>
                <w:rFonts w:ascii="Arial" w:hAnsi="Arial" w:cs="Arial"/>
                <w:sz w:val="16"/>
                <w:szCs w:val="16"/>
              </w:rPr>
            </w:pPr>
            <w:r w:rsidRPr="00EE2051">
              <w:rPr>
                <w:rFonts w:ascii="Arial" w:hAnsi="Arial" w:cs="Arial"/>
                <w:sz w:val="16"/>
                <w:szCs w:val="16"/>
              </w:rPr>
              <w:t xml:space="preserve">   не старше 5 лет – для импортных автомобилей;</w:t>
            </w:r>
          </w:p>
          <w:p w:rsidR="00157948" w:rsidRPr="00EE2051" w:rsidRDefault="00157948" w:rsidP="00B21356">
            <w:pPr>
              <w:numPr>
                <w:ilvl w:val="0"/>
                <w:numId w:val="50"/>
              </w:numPr>
              <w:tabs>
                <w:tab w:val="clear" w:pos="360"/>
                <w:tab w:val="num" w:pos="138"/>
              </w:tabs>
              <w:ind w:left="-4" w:firstLine="4"/>
              <w:jc w:val="both"/>
              <w:rPr>
                <w:rFonts w:ascii="Arial" w:hAnsi="Arial" w:cs="Arial"/>
                <w:sz w:val="16"/>
                <w:szCs w:val="16"/>
              </w:rPr>
            </w:pPr>
            <w:r w:rsidRPr="00EE2051">
              <w:rPr>
                <w:rFonts w:ascii="Arial" w:hAnsi="Arial" w:cs="Arial"/>
                <w:color w:val="000000"/>
                <w:sz w:val="16"/>
                <w:szCs w:val="16"/>
              </w:rPr>
              <w:t>закладываемое транспортное средство должно быть застраховано на полную стоимость (либо, если стоимость имущества несопоставимо больше суммы обязательств – на сумму кредита и процентов за год) от всех видов рисков в пользу Банка в течение всего срока действия Кредитного договора в страховой компании, имеющей устойчивое финансовое положение. Страховой взнос должен быть оплачен полностью.</w:t>
            </w:r>
          </w:p>
          <w:p w:rsidR="00157948" w:rsidRPr="00EE2051" w:rsidRDefault="00157948" w:rsidP="00BD4FC8">
            <w:pPr>
              <w:jc w:val="both"/>
              <w:rPr>
                <w:rFonts w:ascii="Arial" w:hAnsi="Arial" w:cs="Arial"/>
                <w:b/>
                <w:color w:val="000000"/>
                <w:sz w:val="16"/>
                <w:szCs w:val="16"/>
              </w:rPr>
            </w:pPr>
            <w:r w:rsidRPr="00EE2051">
              <w:rPr>
                <w:rFonts w:ascii="Arial" w:hAnsi="Arial" w:cs="Arial"/>
                <w:b/>
                <w:color w:val="000000"/>
                <w:sz w:val="16"/>
                <w:szCs w:val="16"/>
              </w:rPr>
              <w:t>Требования к обеспечению в виде залога недвижимого имущества:</w:t>
            </w:r>
          </w:p>
          <w:p w:rsidR="00157948" w:rsidRPr="00EE2051" w:rsidRDefault="00157948" w:rsidP="00B21356">
            <w:pPr>
              <w:numPr>
                <w:ilvl w:val="0"/>
                <w:numId w:val="53"/>
              </w:numPr>
              <w:ind w:left="176" w:hanging="176"/>
              <w:jc w:val="both"/>
              <w:rPr>
                <w:rFonts w:ascii="Arial" w:hAnsi="Arial" w:cs="Arial"/>
                <w:sz w:val="16"/>
                <w:szCs w:val="16"/>
              </w:rPr>
            </w:pPr>
            <w:r w:rsidRPr="00EE2051">
              <w:rPr>
                <w:rFonts w:ascii="Arial" w:hAnsi="Arial" w:cs="Arial"/>
                <w:sz w:val="16"/>
                <w:szCs w:val="16"/>
              </w:rPr>
              <w:t>залоговая стоимость предмета залога должна покрывать обязательства по кредиту и процентам за год;</w:t>
            </w:r>
          </w:p>
          <w:p w:rsidR="00157948" w:rsidRPr="00EE2051" w:rsidRDefault="00157948" w:rsidP="00B21356">
            <w:pPr>
              <w:numPr>
                <w:ilvl w:val="0"/>
                <w:numId w:val="53"/>
              </w:numPr>
              <w:ind w:left="176" w:hanging="176"/>
              <w:jc w:val="both"/>
              <w:rPr>
                <w:rFonts w:ascii="Arial" w:hAnsi="Arial" w:cs="Arial"/>
                <w:sz w:val="16"/>
                <w:szCs w:val="16"/>
              </w:rPr>
            </w:pPr>
            <w:r w:rsidRPr="00EE2051">
              <w:rPr>
                <w:rFonts w:ascii="Arial" w:hAnsi="Arial" w:cs="Arial"/>
                <w:sz w:val="16"/>
                <w:szCs w:val="16"/>
              </w:rPr>
              <w:t>в залог принимаются следующие объекты недвижимости: квартира, комната, гараж (паркинг), нежилое здание либо помещение.</w:t>
            </w:r>
          </w:p>
        </w:tc>
      </w:tr>
      <w:tr w:rsidR="00157948"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Способ и срок выдачи кредита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7948" w:rsidRPr="00EE2051" w:rsidRDefault="00157948" w:rsidP="00BD4FC8">
            <w:pPr>
              <w:rPr>
                <w:rFonts w:ascii="Arial" w:hAnsi="Arial" w:cs="Arial"/>
                <w:sz w:val="16"/>
                <w:szCs w:val="16"/>
              </w:rPr>
            </w:pPr>
            <w:r w:rsidRPr="00EE2051">
              <w:rPr>
                <w:rFonts w:ascii="Arial" w:hAnsi="Arial" w:cs="Arial"/>
                <w:sz w:val="16"/>
                <w:szCs w:val="16"/>
              </w:rPr>
              <w:t>По выбору Заемщика:</w:t>
            </w:r>
          </w:p>
          <w:p w:rsidR="00157948" w:rsidRPr="00EE2051" w:rsidRDefault="00157948" w:rsidP="00B21356">
            <w:pPr>
              <w:numPr>
                <w:ilvl w:val="0"/>
                <w:numId w:val="50"/>
              </w:numPr>
              <w:rPr>
                <w:rFonts w:ascii="Arial" w:hAnsi="Arial" w:cs="Arial"/>
                <w:sz w:val="16"/>
                <w:szCs w:val="16"/>
              </w:rPr>
            </w:pPr>
            <w:r w:rsidRPr="00EE2051">
              <w:rPr>
                <w:rFonts w:ascii="Arial" w:hAnsi="Arial" w:cs="Arial"/>
                <w:sz w:val="16"/>
                <w:szCs w:val="16"/>
              </w:rPr>
              <w:t>наличными денежными средствами через кассу Банка;</w:t>
            </w:r>
          </w:p>
          <w:p w:rsidR="00157948" w:rsidRPr="00EE2051" w:rsidRDefault="00157948" w:rsidP="00B21356">
            <w:pPr>
              <w:numPr>
                <w:ilvl w:val="0"/>
                <w:numId w:val="50"/>
              </w:numPr>
              <w:rPr>
                <w:rFonts w:ascii="Arial" w:hAnsi="Arial" w:cs="Arial"/>
                <w:sz w:val="16"/>
                <w:szCs w:val="16"/>
              </w:rPr>
            </w:pPr>
            <w:r w:rsidRPr="00EE2051">
              <w:rPr>
                <w:rFonts w:ascii="Arial" w:hAnsi="Arial" w:cs="Arial"/>
                <w:sz w:val="16"/>
                <w:szCs w:val="16"/>
              </w:rPr>
              <w:t>зачисление денежных средств на текущий счет Заемщика.</w:t>
            </w:r>
          </w:p>
          <w:p w:rsidR="00157948" w:rsidRPr="00EE2051" w:rsidRDefault="00157948" w:rsidP="00BD4FC8">
            <w:pPr>
              <w:ind w:left="34"/>
              <w:jc w:val="both"/>
              <w:rPr>
                <w:rFonts w:ascii="Arial" w:hAnsi="Arial" w:cs="Arial"/>
                <w:sz w:val="16"/>
                <w:szCs w:val="16"/>
              </w:rPr>
            </w:pPr>
            <w:r w:rsidRPr="00EE2051">
              <w:rPr>
                <w:rFonts w:ascii="Arial" w:hAnsi="Arial" w:cs="Arial"/>
                <w:sz w:val="16"/>
                <w:szCs w:val="16"/>
              </w:rPr>
              <w:t>Кредит предоставляется не позднее следующего дня после предоставления Заёмщиком обеспечения, а при залоге движимого имущества – после выполнения залогодателем обязательств, предусмотренных договором о залоге.</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0B6E53">
            <w:pPr>
              <w:jc w:val="both"/>
              <w:rPr>
                <w:rFonts w:ascii="Arial" w:hAnsi="Arial" w:cs="Arial"/>
                <w:bCs/>
                <w:sz w:val="16"/>
                <w:szCs w:val="16"/>
              </w:rPr>
            </w:pPr>
            <w:r w:rsidRPr="00EE2051">
              <w:rPr>
                <w:rFonts w:ascii="Arial" w:hAnsi="Arial" w:cs="Arial"/>
                <w:kern w:val="2"/>
                <w:sz w:val="16"/>
                <w:szCs w:val="16"/>
              </w:rPr>
              <w:t>Срок рассмотрения заявления о предоставлении кредита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F131AF" w:rsidP="00F131AF">
            <w:pPr>
              <w:jc w:val="both"/>
              <w:rPr>
                <w:rFonts w:ascii="Arial" w:hAnsi="Arial" w:cs="Arial"/>
                <w:sz w:val="16"/>
                <w:szCs w:val="16"/>
              </w:rPr>
            </w:pPr>
            <w:r w:rsidRPr="00EE2051">
              <w:rPr>
                <w:rFonts w:ascii="Arial" w:hAnsi="Arial" w:cs="Arial"/>
                <w:sz w:val="16"/>
                <w:szCs w:val="16"/>
              </w:rPr>
              <w:t xml:space="preserve">до </w:t>
            </w:r>
            <w:r w:rsidR="00766B5C" w:rsidRPr="00EE2051">
              <w:rPr>
                <w:rFonts w:ascii="Arial" w:hAnsi="Arial" w:cs="Arial"/>
                <w:sz w:val="16"/>
                <w:szCs w:val="16"/>
              </w:rPr>
              <w:t>3 дн</w:t>
            </w:r>
            <w:r w:rsidRPr="00EE2051">
              <w:rPr>
                <w:rFonts w:ascii="Arial" w:hAnsi="Arial" w:cs="Arial"/>
                <w:sz w:val="16"/>
                <w:szCs w:val="16"/>
              </w:rPr>
              <w:t>ей</w:t>
            </w:r>
          </w:p>
        </w:tc>
      </w:tr>
      <w:tr w:rsidR="00766B5C" w:rsidRPr="00EE2051" w:rsidTr="00F131AF">
        <w:trPr>
          <w:trHeight w:val="219"/>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B5C" w:rsidRPr="00EE2051" w:rsidRDefault="00766B5C" w:rsidP="00BD4FC8">
            <w:pPr>
              <w:jc w:val="center"/>
              <w:rPr>
                <w:rFonts w:ascii="Arial" w:hAnsi="Arial" w:cs="Arial"/>
                <w:sz w:val="16"/>
                <w:szCs w:val="16"/>
              </w:rPr>
            </w:pPr>
            <w:r w:rsidRPr="00EE2051">
              <w:rPr>
                <w:rFonts w:ascii="Arial" w:hAnsi="Arial" w:cs="Arial"/>
                <w:sz w:val="16"/>
                <w:szCs w:val="16"/>
              </w:rPr>
              <w:t>2. Условия погашения кредита</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Порядок погашения задолженности по Кредитному договору</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21356">
            <w:pPr>
              <w:numPr>
                <w:ilvl w:val="0"/>
                <w:numId w:val="52"/>
              </w:numPr>
              <w:ind w:left="317" w:hanging="317"/>
              <w:jc w:val="both"/>
              <w:rPr>
                <w:rFonts w:ascii="Arial" w:hAnsi="Arial" w:cs="Arial"/>
                <w:sz w:val="16"/>
                <w:szCs w:val="16"/>
              </w:rPr>
            </w:pPr>
            <w:r w:rsidRPr="00EE2051">
              <w:rPr>
                <w:rFonts w:ascii="Arial" w:hAnsi="Arial" w:cs="Arial"/>
                <w:sz w:val="16"/>
                <w:szCs w:val="16"/>
              </w:rPr>
              <w:t>погашение кредита – ежемесячно равными долями, начиная с месяца, следующего за месяцем выдачи кредита;</w:t>
            </w:r>
          </w:p>
          <w:p w:rsidR="00766B5C" w:rsidRPr="00EE2051" w:rsidRDefault="00766B5C" w:rsidP="00B21356">
            <w:pPr>
              <w:numPr>
                <w:ilvl w:val="0"/>
                <w:numId w:val="52"/>
              </w:numPr>
              <w:ind w:left="317" w:hanging="317"/>
              <w:jc w:val="both"/>
              <w:rPr>
                <w:rFonts w:ascii="Arial" w:hAnsi="Arial" w:cs="Arial"/>
                <w:sz w:val="16"/>
                <w:szCs w:val="16"/>
              </w:rPr>
            </w:pPr>
            <w:r w:rsidRPr="00EE2051">
              <w:rPr>
                <w:rFonts w:ascii="Arial" w:hAnsi="Arial" w:cs="Arial"/>
                <w:sz w:val="16"/>
                <w:szCs w:val="16"/>
              </w:rPr>
              <w:t>погашение процентов за пользование кредитом осуществляется ежемесячно</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 xml:space="preserve">Способ погашения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21356">
            <w:pPr>
              <w:numPr>
                <w:ilvl w:val="0"/>
                <w:numId w:val="50"/>
              </w:numPr>
              <w:rPr>
                <w:rFonts w:ascii="Arial" w:hAnsi="Arial" w:cs="Arial"/>
                <w:sz w:val="16"/>
                <w:szCs w:val="16"/>
              </w:rPr>
            </w:pPr>
            <w:r w:rsidRPr="00EE2051">
              <w:rPr>
                <w:rFonts w:ascii="Arial" w:hAnsi="Arial" w:cs="Arial"/>
                <w:sz w:val="16"/>
                <w:szCs w:val="16"/>
              </w:rPr>
              <w:t>путем списания денежных средств со Счета Заемщика;</w:t>
            </w:r>
          </w:p>
          <w:p w:rsidR="00766B5C" w:rsidRPr="00EE2051" w:rsidRDefault="00766B5C" w:rsidP="00B21356">
            <w:pPr>
              <w:numPr>
                <w:ilvl w:val="0"/>
                <w:numId w:val="50"/>
              </w:numPr>
              <w:rPr>
                <w:rFonts w:ascii="Arial" w:hAnsi="Arial" w:cs="Arial"/>
                <w:sz w:val="16"/>
                <w:szCs w:val="16"/>
              </w:rPr>
            </w:pPr>
            <w:r w:rsidRPr="00EE2051">
              <w:rPr>
                <w:rFonts w:ascii="Arial" w:hAnsi="Arial" w:cs="Arial"/>
                <w:sz w:val="16"/>
                <w:szCs w:val="16"/>
              </w:rPr>
              <w:t>путем внесения наличных денежных сре</w:t>
            </w:r>
            <w:proofErr w:type="gramStart"/>
            <w:r w:rsidRPr="00EE2051">
              <w:rPr>
                <w:rFonts w:ascii="Arial" w:hAnsi="Arial" w:cs="Arial"/>
                <w:sz w:val="16"/>
                <w:szCs w:val="16"/>
              </w:rPr>
              <w:t>дств в к</w:t>
            </w:r>
            <w:proofErr w:type="gramEnd"/>
            <w:r w:rsidRPr="00EE2051">
              <w:rPr>
                <w:rFonts w:ascii="Arial" w:hAnsi="Arial" w:cs="Arial"/>
                <w:sz w:val="16"/>
                <w:szCs w:val="16"/>
              </w:rPr>
              <w:t>ассу Банка.</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Досрочное погашение кредита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jc w:val="both"/>
              <w:rPr>
                <w:rFonts w:ascii="Arial" w:hAnsi="Arial" w:cs="Arial"/>
                <w:sz w:val="16"/>
                <w:szCs w:val="16"/>
              </w:rPr>
            </w:pPr>
            <w:r w:rsidRPr="00EE2051">
              <w:rPr>
                <w:rFonts w:ascii="Arial" w:hAnsi="Arial" w:cs="Arial"/>
                <w:sz w:val="16"/>
                <w:szCs w:val="16"/>
              </w:rPr>
              <w:t>Полное и частичное досрочное погашение – разрешено без ограничений (без штрафных санкций и дополнительных комиссий).</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bCs/>
                <w:sz w:val="16"/>
                <w:szCs w:val="16"/>
              </w:rPr>
              <w:t>Штрафные санкции за неисполнение обязательств по Кредитному договору</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 xml:space="preserve">Пени в размере 20% </w:t>
            </w:r>
            <w:proofErr w:type="gramStart"/>
            <w:r w:rsidRPr="00EE2051">
              <w:rPr>
                <w:rFonts w:ascii="Arial" w:hAnsi="Arial" w:cs="Arial"/>
                <w:sz w:val="16"/>
                <w:szCs w:val="16"/>
              </w:rPr>
              <w:t>годовых</w:t>
            </w:r>
            <w:proofErr w:type="gramEnd"/>
            <w:r w:rsidRPr="00EE2051">
              <w:rPr>
                <w:rFonts w:ascii="Arial" w:hAnsi="Arial" w:cs="Arial"/>
                <w:sz w:val="16"/>
                <w:szCs w:val="16"/>
              </w:rPr>
              <w:t xml:space="preserve">, начисленные на сумму просроченной задолженности </w:t>
            </w:r>
          </w:p>
        </w:tc>
      </w:tr>
      <w:tr w:rsidR="00766B5C" w:rsidRPr="00EE2051" w:rsidTr="00F131AF">
        <w:trPr>
          <w:trHeight w:val="219"/>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B5C" w:rsidRPr="00EE2051" w:rsidRDefault="00766B5C" w:rsidP="00BD4FC8">
            <w:pPr>
              <w:jc w:val="center"/>
              <w:rPr>
                <w:rFonts w:ascii="Arial" w:hAnsi="Arial" w:cs="Arial"/>
                <w:sz w:val="16"/>
                <w:szCs w:val="16"/>
              </w:rPr>
            </w:pPr>
            <w:r w:rsidRPr="00EE2051">
              <w:rPr>
                <w:rFonts w:ascii="Arial" w:hAnsi="Arial" w:cs="Arial"/>
                <w:sz w:val="16"/>
                <w:szCs w:val="16"/>
              </w:rPr>
              <w:t>3. Требования к Заемщику/Поручителям/Залогодателям</w:t>
            </w:r>
          </w:p>
        </w:tc>
      </w:tr>
      <w:tr w:rsidR="00766B5C" w:rsidRPr="00EE2051" w:rsidTr="00F131AF">
        <w:trPr>
          <w:trHeight w:val="181"/>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pStyle w:val="7"/>
              <w:spacing w:before="0"/>
              <w:rPr>
                <w:rFonts w:ascii="Arial" w:hAnsi="Arial" w:cs="Arial"/>
                <w:sz w:val="16"/>
                <w:szCs w:val="16"/>
              </w:rPr>
            </w:pPr>
            <w:r w:rsidRPr="00EE2051">
              <w:rPr>
                <w:rFonts w:ascii="Arial" w:hAnsi="Arial" w:cs="Arial"/>
                <w:sz w:val="16"/>
                <w:szCs w:val="16"/>
              </w:rPr>
              <w:t>Возраст</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21356">
            <w:pPr>
              <w:numPr>
                <w:ilvl w:val="0"/>
                <w:numId w:val="50"/>
              </w:numPr>
              <w:rPr>
                <w:rFonts w:ascii="Arial" w:hAnsi="Arial" w:cs="Arial"/>
                <w:sz w:val="16"/>
                <w:szCs w:val="16"/>
              </w:rPr>
            </w:pPr>
            <w:r w:rsidRPr="00EE2051">
              <w:rPr>
                <w:rFonts w:ascii="Arial" w:hAnsi="Arial" w:cs="Arial"/>
                <w:sz w:val="16"/>
                <w:szCs w:val="16"/>
              </w:rPr>
              <w:t>от 23 лет;</w:t>
            </w:r>
          </w:p>
          <w:p w:rsidR="00766B5C" w:rsidRPr="00EE2051" w:rsidRDefault="00766B5C" w:rsidP="00B21356">
            <w:pPr>
              <w:numPr>
                <w:ilvl w:val="0"/>
                <w:numId w:val="50"/>
              </w:numPr>
              <w:rPr>
                <w:rFonts w:ascii="Arial" w:hAnsi="Arial" w:cs="Arial"/>
                <w:sz w:val="16"/>
                <w:szCs w:val="16"/>
              </w:rPr>
            </w:pPr>
            <w:r w:rsidRPr="00EE2051">
              <w:rPr>
                <w:rFonts w:ascii="Arial" w:hAnsi="Arial" w:cs="Arial"/>
                <w:sz w:val="16"/>
                <w:szCs w:val="16"/>
              </w:rPr>
              <w:t>до 70 лет на момент окончания срока действия Кредитного договора.</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Гражданство</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Российская Федерация.</w:t>
            </w:r>
          </w:p>
        </w:tc>
      </w:tr>
      <w:tr w:rsidR="00766B5C" w:rsidRPr="00EE2051" w:rsidTr="00F131AF">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Регистрация и фактическое проживание</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Субъекты РФ, в которых расположены подразделения Банка.</w:t>
            </w:r>
          </w:p>
        </w:tc>
      </w:tr>
      <w:tr w:rsidR="00766B5C" w:rsidRPr="00EE2051" w:rsidTr="00EE2051">
        <w:trPr>
          <w:trHeight w:val="143"/>
        </w:trPr>
        <w:tc>
          <w:tcPr>
            <w:tcW w:w="4253" w:type="dxa"/>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Стаж работы на текущем месте работы</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D4FC8">
            <w:pPr>
              <w:rPr>
                <w:rFonts w:ascii="Arial" w:hAnsi="Arial" w:cs="Arial"/>
                <w:sz w:val="16"/>
                <w:szCs w:val="16"/>
              </w:rPr>
            </w:pPr>
            <w:r w:rsidRPr="00EE2051">
              <w:rPr>
                <w:rFonts w:ascii="Arial" w:hAnsi="Arial" w:cs="Arial"/>
                <w:sz w:val="16"/>
                <w:szCs w:val="16"/>
              </w:rPr>
              <w:t>3 месяца</w:t>
            </w:r>
          </w:p>
        </w:tc>
      </w:tr>
      <w:tr w:rsidR="00766B5C" w:rsidRPr="00EE2051" w:rsidTr="00F131AF">
        <w:trPr>
          <w:trHeight w:val="239"/>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B5C" w:rsidRPr="00EE2051" w:rsidRDefault="00766B5C" w:rsidP="00BD4FC8">
            <w:pPr>
              <w:pStyle w:val="3"/>
              <w:spacing w:before="0" w:after="0"/>
              <w:jc w:val="center"/>
              <w:rPr>
                <w:rFonts w:ascii="Arial" w:hAnsi="Arial" w:cs="Arial"/>
                <w:b w:val="0"/>
                <w:sz w:val="16"/>
                <w:szCs w:val="16"/>
              </w:rPr>
            </w:pPr>
            <w:r w:rsidRPr="00EE2051">
              <w:rPr>
                <w:rFonts w:ascii="Arial" w:hAnsi="Arial" w:cs="Arial"/>
                <w:b w:val="0"/>
                <w:sz w:val="16"/>
                <w:szCs w:val="16"/>
              </w:rPr>
              <w:t>4. Примерный перечень документов, предоставляемых в Банк для выдачи кредита</w:t>
            </w:r>
          </w:p>
        </w:tc>
      </w:tr>
      <w:tr w:rsidR="00766B5C" w:rsidRPr="00EE2051" w:rsidTr="00F131AF">
        <w:trPr>
          <w:trHeight w:val="233"/>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B5C" w:rsidRPr="00EE2051" w:rsidRDefault="00766B5C" w:rsidP="00BD4FC8">
            <w:pPr>
              <w:widowControl w:val="0"/>
              <w:jc w:val="center"/>
              <w:rPr>
                <w:rFonts w:ascii="Arial" w:hAnsi="Arial" w:cs="Arial"/>
                <w:sz w:val="16"/>
                <w:szCs w:val="16"/>
              </w:rPr>
            </w:pPr>
            <w:r w:rsidRPr="00EE2051">
              <w:rPr>
                <w:rFonts w:ascii="Arial" w:hAnsi="Arial" w:cs="Arial"/>
                <w:sz w:val="16"/>
                <w:szCs w:val="16"/>
              </w:rPr>
              <w:t>Перечень документов, предоставляемых Заемщиком/Поручителем/Залогодателем в Банк для оформления кредита</w:t>
            </w:r>
          </w:p>
        </w:tc>
      </w:tr>
      <w:tr w:rsidR="00766B5C" w:rsidRPr="00EE2051" w:rsidTr="005356FE">
        <w:trPr>
          <w:trHeight w:val="3116"/>
        </w:trPr>
        <w:tc>
          <w:tcPr>
            <w:tcW w:w="11199" w:type="dxa"/>
            <w:gridSpan w:val="3"/>
            <w:tcBorders>
              <w:top w:val="single" w:sz="4" w:space="0" w:color="auto"/>
              <w:left w:val="single" w:sz="4" w:space="0" w:color="auto"/>
              <w:bottom w:val="single" w:sz="4" w:space="0" w:color="auto"/>
              <w:right w:val="single" w:sz="4" w:space="0" w:color="auto"/>
            </w:tcBorders>
            <w:vAlign w:val="center"/>
          </w:tcPr>
          <w:p w:rsidR="00766B5C" w:rsidRPr="00EE2051" w:rsidRDefault="00766B5C" w:rsidP="0015048E">
            <w:pPr>
              <w:widowControl w:val="0"/>
              <w:numPr>
                <w:ilvl w:val="3"/>
                <w:numId w:val="8"/>
              </w:numPr>
              <w:tabs>
                <w:tab w:val="clear" w:pos="2925"/>
                <w:tab w:val="num" w:pos="318"/>
              </w:tabs>
              <w:ind w:hanging="2891"/>
              <w:rPr>
                <w:rFonts w:ascii="Arial" w:hAnsi="Arial" w:cs="Arial"/>
                <w:sz w:val="16"/>
                <w:szCs w:val="16"/>
              </w:rPr>
            </w:pPr>
            <w:r w:rsidRPr="00EE2051">
              <w:rPr>
                <w:rFonts w:ascii="Arial" w:hAnsi="Arial" w:cs="Arial"/>
                <w:sz w:val="16"/>
                <w:szCs w:val="16"/>
              </w:rPr>
              <w:t>Заявление-Анкета (для Заемщика, Поручителя, Залогодателя);</w:t>
            </w:r>
          </w:p>
          <w:p w:rsidR="00766B5C" w:rsidRPr="00EE2051" w:rsidRDefault="00766B5C" w:rsidP="0015048E">
            <w:pPr>
              <w:widowControl w:val="0"/>
              <w:numPr>
                <w:ilvl w:val="3"/>
                <w:numId w:val="8"/>
              </w:numPr>
              <w:tabs>
                <w:tab w:val="clear" w:pos="2925"/>
                <w:tab w:val="num" w:pos="318"/>
              </w:tabs>
              <w:ind w:left="318" w:hanging="284"/>
              <w:rPr>
                <w:rFonts w:ascii="Arial" w:hAnsi="Arial" w:cs="Arial"/>
                <w:sz w:val="16"/>
                <w:szCs w:val="16"/>
              </w:rPr>
            </w:pPr>
            <w:r w:rsidRPr="00EE2051">
              <w:rPr>
                <w:rFonts w:ascii="Arial" w:hAnsi="Arial" w:cs="Arial"/>
                <w:bCs/>
                <w:iCs/>
                <w:sz w:val="16"/>
                <w:szCs w:val="16"/>
              </w:rPr>
              <w:t>Согласие субъекта кредитной истории на получение пользователем кредитной истории основной части кредитной истории</w:t>
            </w:r>
            <w:r w:rsidRPr="00EE2051">
              <w:rPr>
                <w:rFonts w:ascii="Arial" w:hAnsi="Arial" w:cs="Arial"/>
                <w:sz w:val="16"/>
                <w:szCs w:val="16"/>
              </w:rPr>
              <w:t xml:space="preserve"> (для Заемщика);</w:t>
            </w:r>
          </w:p>
          <w:p w:rsidR="00766B5C" w:rsidRPr="00EE2051" w:rsidRDefault="00766B5C" w:rsidP="0015048E">
            <w:pPr>
              <w:widowControl w:val="0"/>
              <w:numPr>
                <w:ilvl w:val="3"/>
                <w:numId w:val="8"/>
              </w:numPr>
              <w:tabs>
                <w:tab w:val="clear" w:pos="2925"/>
                <w:tab w:val="num" w:pos="318"/>
              </w:tabs>
              <w:ind w:hanging="2891"/>
              <w:rPr>
                <w:rFonts w:ascii="Arial" w:hAnsi="Arial" w:cs="Arial"/>
                <w:sz w:val="16"/>
                <w:szCs w:val="16"/>
              </w:rPr>
            </w:pPr>
            <w:r w:rsidRPr="00EE2051">
              <w:rPr>
                <w:rFonts w:ascii="Arial" w:hAnsi="Arial" w:cs="Arial"/>
                <w:sz w:val="16"/>
                <w:szCs w:val="16"/>
              </w:rPr>
              <w:t>Паспорт гражданина РФ (Заемщика, Поручителей, Залогодателей);</w:t>
            </w:r>
          </w:p>
          <w:p w:rsidR="00766B5C" w:rsidRPr="00EE2051" w:rsidRDefault="00766B5C" w:rsidP="0015048E">
            <w:pPr>
              <w:widowControl w:val="0"/>
              <w:numPr>
                <w:ilvl w:val="3"/>
                <w:numId w:val="8"/>
              </w:numPr>
              <w:tabs>
                <w:tab w:val="clear" w:pos="2925"/>
                <w:tab w:val="num" w:pos="318"/>
              </w:tabs>
              <w:ind w:hanging="2891"/>
              <w:rPr>
                <w:rFonts w:ascii="Arial" w:hAnsi="Arial" w:cs="Arial"/>
                <w:sz w:val="16"/>
                <w:szCs w:val="16"/>
              </w:rPr>
            </w:pPr>
            <w:r w:rsidRPr="00EE2051">
              <w:rPr>
                <w:rFonts w:ascii="Arial" w:hAnsi="Arial" w:cs="Arial"/>
                <w:sz w:val="16"/>
                <w:szCs w:val="16"/>
              </w:rPr>
              <w:t>Дополнительно 2-ой документ по выбору Клиента (для Заемщика и Поручителей):</w:t>
            </w:r>
          </w:p>
          <w:p w:rsidR="00766B5C" w:rsidRPr="00EE2051" w:rsidRDefault="00766B5C" w:rsidP="0015048E">
            <w:pPr>
              <w:widowControl w:val="0"/>
              <w:numPr>
                <w:ilvl w:val="0"/>
                <w:numId w:val="17"/>
              </w:numPr>
              <w:tabs>
                <w:tab w:val="clear" w:pos="1155"/>
                <w:tab w:val="num" w:pos="432"/>
                <w:tab w:val="num" w:pos="612"/>
              </w:tabs>
              <w:ind w:left="318" w:firstLine="0"/>
              <w:rPr>
                <w:rFonts w:ascii="Arial" w:hAnsi="Arial" w:cs="Arial"/>
                <w:sz w:val="16"/>
                <w:szCs w:val="16"/>
              </w:rPr>
            </w:pPr>
            <w:r w:rsidRPr="00EE2051">
              <w:rPr>
                <w:rFonts w:ascii="Arial" w:hAnsi="Arial" w:cs="Arial"/>
                <w:sz w:val="16"/>
                <w:szCs w:val="16"/>
              </w:rPr>
              <w:t>Свидетельство ПФР;</w:t>
            </w:r>
          </w:p>
          <w:p w:rsidR="00766B5C" w:rsidRPr="00EE2051" w:rsidRDefault="00766B5C" w:rsidP="0015048E">
            <w:pPr>
              <w:widowControl w:val="0"/>
              <w:numPr>
                <w:ilvl w:val="0"/>
                <w:numId w:val="17"/>
              </w:numPr>
              <w:tabs>
                <w:tab w:val="clear" w:pos="1155"/>
                <w:tab w:val="num" w:pos="432"/>
                <w:tab w:val="num" w:pos="612"/>
              </w:tabs>
              <w:ind w:left="318" w:firstLine="0"/>
              <w:rPr>
                <w:rFonts w:ascii="Arial" w:hAnsi="Arial" w:cs="Arial"/>
                <w:sz w:val="16"/>
                <w:szCs w:val="16"/>
              </w:rPr>
            </w:pPr>
            <w:r w:rsidRPr="00EE2051">
              <w:rPr>
                <w:rFonts w:ascii="Arial" w:hAnsi="Arial" w:cs="Arial"/>
                <w:sz w:val="16"/>
                <w:szCs w:val="16"/>
              </w:rPr>
              <w:t>Водительское удостоверение;</w:t>
            </w:r>
          </w:p>
          <w:p w:rsidR="00766B5C" w:rsidRPr="00EE2051" w:rsidRDefault="00766B5C" w:rsidP="0015048E">
            <w:pPr>
              <w:widowControl w:val="0"/>
              <w:numPr>
                <w:ilvl w:val="0"/>
                <w:numId w:val="17"/>
              </w:numPr>
              <w:tabs>
                <w:tab w:val="clear" w:pos="1155"/>
                <w:tab w:val="num" w:pos="432"/>
                <w:tab w:val="num" w:pos="612"/>
              </w:tabs>
              <w:ind w:left="318" w:firstLine="0"/>
              <w:rPr>
                <w:rFonts w:ascii="Arial" w:hAnsi="Arial" w:cs="Arial"/>
                <w:sz w:val="16"/>
                <w:szCs w:val="16"/>
              </w:rPr>
            </w:pPr>
            <w:r w:rsidRPr="00EE2051">
              <w:rPr>
                <w:rFonts w:ascii="Arial" w:hAnsi="Arial" w:cs="Arial"/>
                <w:sz w:val="16"/>
                <w:szCs w:val="16"/>
              </w:rPr>
              <w:t>Загранпаспорт;</w:t>
            </w:r>
          </w:p>
          <w:p w:rsidR="00766B5C" w:rsidRPr="00EE2051" w:rsidRDefault="00766B5C" w:rsidP="0015048E">
            <w:pPr>
              <w:widowControl w:val="0"/>
              <w:numPr>
                <w:ilvl w:val="0"/>
                <w:numId w:val="17"/>
              </w:numPr>
              <w:tabs>
                <w:tab w:val="clear" w:pos="1155"/>
                <w:tab w:val="num" w:pos="432"/>
                <w:tab w:val="num" w:pos="612"/>
                <w:tab w:val="num" w:pos="5617"/>
              </w:tabs>
              <w:ind w:left="318" w:firstLine="0"/>
              <w:rPr>
                <w:rFonts w:ascii="Arial" w:hAnsi="Arial" w:cs="Arial"/>
                <w:sz w:val="16"/>
                <w:szCs w:val="16"/>
              </w:rPr>
            </w:pPr>
            <w:r w:rsidRPr="00EE2051">
              <w:rPr>
                <w:rFonts w:ascii="Arial" w:hAnsi="Arial" w:cs="Arial"/>
                <w:sz w:val="16"/>
                <w:szCs w:val="16"/>
              </w:rPr>
              <w:t>Удостоверение личности военнослужащего;</w:t>
            </w:r>
          </w:p>
          <w:p w:rsidR="00766B5C" w:rsidRPr="00EE2051" w:rsidRDefault="00766B5C" w:rsidP="0015048E">
            <w:pPr>
              <w:widowControl w:val="0"/>
              <w:numPr>
                <w:ilvl w:val="0"/>
                <w:numId w:val="17"/>
              </w:numPr>
              <w:tabs>
                <w:tab w:val="clear" w:pos="1155"/>
                <w:tab w:val="num" w:pos="432"/>
                <w:tab w:val="num" w:pos="612"/>
                <w:tab w:val="num" w:pos="5617"/>
              </w:tabs>
              <w:ind w:left="318" w:firstLine="0"/>
              <w:rPr>
                <w:rFonts w:ascii="Arial" w:hAnsi="Arial" w:cs="Arial"/>
                <w:sz w:val="16"/>
                <w:szCs w:val="16"/>
              </w:rPr>
            </w:pPr>
            <w:r w:rsidRPr="00EE2051">
              <w:rPr>
                <w:rFonts w:ascii="Arial" w:hAnsi="Arial" w:cs="Arial"/>
                <w:sz w:val="16"/>
                <w:szCs w:val="16"/>
              </w:rPr>
              <w:t>Служебное удостоверение</w:t>
            </w:r>
            <w:r w:rsidR="00F131AF" w:rsidRPr="00EE2051">
              <w:rPr>
                <w:rStyle w:val="ac"/>
                <w:rFonts w:ascii="Arial" w:hAnsi="Arial" w:cs="Arial"/>
                <w:sz w:val="16"/>
                <w:szCs w:val="16"/>
              </w:rPr>
              <w:footnoteReference w:id="19"/>
            </w:r>
            <w:r w:rsidRPr="00EE2051">
              <w:rPr>
                <w:rFonts w:ascii="Arial" w:hAnsi="Arial" w:cs="Arial"/>
                <w:sz w:val="16"/>
                <w:szCs w:val="16"/>
              </w:rPr>
              <w:t>.</w:t>
            </w:r>
          </w:p>
          <w:p w:rsidR="00766B5C" w:rsidRPr="00EE2051" w:rsidRDefault="00766B5C" w:rsidP="0015048E">
            <w:pPr>
              <w:widowControl w:val="0"/>
              <w:numPr>
                <w:ilvl w:val="3"/>
                <w:numId w:val="8"/>
              </w:numPr>
              <w:tabs>
                <w:tab w:val="clear" w:pos="2925"/>
                <w:tab w:val="num" w:pos="318"/>
              </w:tabs>
              <w:ind w:hanging="2891"/>
              <w:rPr>
                <w:rFonts w:ascii="Arial" w:hAnsi="Arial" w:cs="Arial"/>
                <w:sz w:val="16"/>
                <w:szCs w:val="16"/>
              </w:rPr>
            </w:pPr>
            <w:r w:rsidRPr="00EE2051">
              <w:rPr>
                <w:rFonts w:ascii="Arial" w:hAnsi="Arial" w:cs="Arial"/>
                <w:sz w:val="16"/>
                <w:szCs w:val="16"/>
              </w:rPr>
              <w:t>Военный билет (обязателен для мужчин в возрасте до 27 лет для Заемщика/Поручителя/Залогодателя)</w:t>
            </w:r>
            <w:r w:rsidR="00F131AF" w:rsidRPr="00EE2051">
              <w:rPr>
                <w:rStyle w:val="ac"/>
                <w:rFonts w:ascii="Arial" w:hAnsi="Arial" w:cs="Arial"/>
                <w:sz w:val="16"/>
                <w:szCs w:val="16"/>
              </w:rPr>
              <w:t xml:space="preserve"> </w:t>
            </w:r>
            <w:r w:rsidR="00F131AF" w:rsidRPr="00EE2051">
              <w:rPr>
                <w:rStyle w:val="ac"/>
                <w:rFonts w:ascii="Arial" w:hAnsi="Arial" w:cs="Arial"/>
                <w:sz w:val="16"/>
                <w:szCs w:val="16"/>
              </w:rPr>
              <w:footnoteReference w:id="20"/>
            </w:r>
          </w:p>
          <w:p w:rsidR="00766B5C" w:rsidRPr="00EE2051" w:rsidRDefault="00766B5C" w:rsidP="0015048E">
            <w:pPr>
              <w:widowControl w:val="0"/>
              <w:numPr>
                <w:ilvl w:val="3"/>
                <w:numId w:val="8"/>
              </w:numPr>
              <w:tabs>
                <w:tab w:val="clear" w:pos="2925"/>
                <w:tab w:val="num" w:pos="318"/>
              </w:tabs>
              <w:ind w:left="318" w:hanging="284"/>
              <w:rPr>
                <w:rFonts w:ascii="Arial" w:hAnsi="Arial" w:cs="Arial"/>
                <w:sz w:val="16"/>
                <w:szCs w:val="16"/>
              </w:rPr>
            </w:pPr>
            <w:r w:rsidRPr="00EE2051">
              <w:rPr>
                <w:rFonts w:ascii="Arial" w:hAnsi="Arial" w:cs="Arial"/>
                <w:sz w:val="16"/>
                <w:szCs w:val="16"/>
              </w:rPr>
              <w:t xml:space="preserve">Справка о заработной плате по форме 2-НДФЛ или справка по форме Банка, подписанная со стороны работодателя и заверенная печатью работодателя (при наличии) </w:t>
            </w:r>
            <w:proofErr w:type="gramStart"/>
            <w:r w:rsidRPr="00EE2051">
              <w:rPr>
                <w:rFonts w:ascii="Arial" w:hAnsi="Arial" w:cs="Arial"/>
                <w:sz w:val="16"/>
                <w:szCs w:val="16"/>
              </w:rPr>
              <w:t>за</w:t>
            </w:r>
            <w:proofErr w:type="gramEnd"/>
            <w:r w:rsidRPr="00EE2051">
              <w:rPr>
                <w:rFonts w:ascii="Arial" w:hAnsi="Arial" w:cs="Arial"/>
                <w:sz w:val="16"/>
                <w:szCs w:val="16"/>
              </w:rPr>
              <w:t xml:space="preserve"> последние 6 месяцев, предшествующих обращению в Банк</w:t>
            </w:r>
            <w:r w:rsidRPr="00EE2051">
              <w:rPr>
                <w:rStyle w:val="ac"/>
                <w:rFonts w:ascii="Arial" w:hAnsi="Arial" w:cs="Arial"/>
                <w:sz w:val="16"/>
                <w:szCs w:val="16"/>
              </w:rPr>
              <w:footnoteReference w:id="21"/>
            </w:r>
            <w:r w:rsidRPr="00EE2051">
              <w:rPr>
                <w:rFonts w:ascii="Arial" w:hAnsi="Arial" w:cs="Arial"/>
                <w:sz w:val="16"/>
                <w:szCs w:val="16"/>
              </w:rPr>
              <w:t>,</w:t>
            </w:r>
          </w:p>
          <w:p w:rsidR="00766B5C" w:rsidRPr="00EE2051" w:rsidRDefault="00766B5C" w:rsidP="0013533D">
            <w:pPr>
              <w:widowControl w:val="0"/>
              <w:tabs>
                <w:tab w:val="num" w:pos="318"/>
              </w:tabs>
              <w:ind w:left="318"/>
              <w:jc w:val="both"/>
              <w:rPr>
                <w:rFonts w:ascii="Arial" w:hAnsi="Arial" w:cs="Arial"/>
                <w:sz w:val="16"/>
                <w:szCs w:val="16"/>
              </w:rPr>
            </w:pPr>
            <w:r w:rsidRPr="00EE2051">
              <w:rPr>
                <w:rFonts w:ascii="Arial" w:hAnsi="Arial" w:cs="Arial"/>
                <w:sz w:val="16"/>
                <w:szCs w:val="16"/>
              </w:rPr>
              <w:t xml:space="preserve">либо выписка со счета зарплатной карты, открытой в Банке, при условии наличия зачислений заработной платы </w:t>
            </w:r>
            <w:proofErr w:type="gramStart"/>
            <w:r w:rsidRPr="00EE2051">
              <w:rPr>
                <w:rFonts w:ascii="Arial" w:hAnsi="Arial" w:cs="Arial"/>
                <w:sz w:val="16"/>
                <w:szCs w:val="16"/>
              </w:rPr>
              <w:t>за</w:t>
            </w:r>
            <w:proofErr w:type="gramEnd"/>
            <w:r w:rsidRPr="00EE2051">
              <w:rPr>
                <w:rFonts w:ascii="Arial" w:hAnsi="Arial" w:cs="Arial"/>
                <w:sz w:val="16"/>
                <w:szCs w:val="16"/>
              </w:rPr>
              <w:t xml:space="preserve"> последние 6 месяцев, предшествующих обращению в Банк.</w:t>
            </w:r>
          </w:p>
          <w:p w:rsidR="00766B5C" w:rsidRPr="00EE2051" w:rsidRDefault="00766B5C" w:rsidP="0015048E">
            <w:pPr>
              <w:widowControl w:val="0"/>
              <w:numPr>
                <w:ilvl w:val="3"/>
                <w:numId w:val="8"/>
              </w:numPr>
              <w:tabs>
                <w:tab w:val="clear" w:pos="2925"/>
                <w:tab w:val="num" w:pos="318"/>
              </w:tabs>
              <w:ind w:hanging="2925"/>
              <w:jc w:val="both"/>
              <w:rPr>
                <w:rFonts w:ascii="Arial" w:hAnsi="Arial" w:cs="Arial"/>
                <w:sz w:val="16"/>
                <w:szCs w:val="16"/>
              </w:rPr>
            </w:pPr>
            <w:r w:rsidRPr="00EE2051">
              <w:rPr>
                <w:rFonts w:ascii="Arial" w:hAnsi="Arial" w:cs="Arial"/>
                <w:sz w:val="16"/>
                <w:szCs w:val="16"/>
              </w:rPr>
              <w:t>Согласие супруг</w:t>
            </w:r>
            <w:proofErr w:type="gramStart"/>
            <w:r w:rsidRPr="00EE2051">
              <w:rPr>
                <w:rFonts w:ascii="Arial" w:hAnsi="Arial" w:cs="Arial"/>
                <w:sz w:val="16"/>
                <w:szCs w:val="16"/>
              </w:rPr>
              <w:t>а(</w:t>
            </w:r>
            <w:proofErr w:type="gramEnd"/>
            <w:r w:rsidRPr="00EE2051">
              <w:rPr>
                <w:rFonts w:ascii="Arial" w:hAnsi="Arial" w:cs="Arial"/>
                <w:sz w:val="16"/>
                <w:szCs w:val="16"/>
              </w:rPr>
              <w:t>и) Заемщика на заключение кредитного договора (при наличии супруга(и)).</w:t>
            </w:r>
          </w:p>
        </w:tc>
      </w:tr>
      <w:tr w:rsidR="00766B5C" w:rsidRPr="00EE2051" w:rsidTr="00F131AF">
        <w:trPr>
          <w:trHeight w:val="273"/>
        </w:trPr>
        <w:tc>
          <w:tcPr>
            <w:tcW w:w="11199" w:type="dxa"/>
            <w:gridSpan w:val="3"/>
            <w:tcBorders>
              <w:top w:val="single" w:sz="4" w:space="0" w:color="auto"/>
              <w:left w:val="single" w:sz="4" w:space="0" w:color="auto"/>
              <w:bottom w:val="single" w:sz="4" w:space="0" w:color="auto"/>
              <w:right w:val="single" w:sz="4" w:space="0" w:color="auto"/>
            </w:tcBorders>
            <w:vAlign w:val="center"/>
          </w:tcPr>
          <w:p w:rsidR="00766B5C" w:rsidRPr="00EE2051" w:rsidRDefault="00766B5C" w:rsidP="00B42171">
            <w:pPr>
              <w:widowControl w:val="0"/>
              <w:ind w:left="34"/>
              <w:jc w:val="center"/>
              <w:rPr>
                <w:rFonts w:ascii="Arial" w:hAnsi="Arial" w:cs="Arial"/>
                <w:sz w:val="16"/>
                <w:szCs w:val="16"/>
              </w:rPr>
            </w:pPr>
            <w:r w:rsidRPr="00EE2051">
              <w:rPr>
                <w:rFonts w:ascii="Arial" w:hAnsi="Arial" w:cs="Arial"/>
                <w:sz w:val="16"/>
                <w:szCs w:val="16"/>
              </w:rPr>
              <w:lastRenderedPageBreak/>
              <w:t>Перечень документов, предоставляемых Поручителем\Залогодателем - индивидуальным предпринимателем, юридическим лицом в Банк для оформления договора обеспечения</w:t>
            </w:r>
          </w:p>
        </w:tc>
      </w:tr>
      <w:tr w:rsidR="00766B5C" w:rsidRPr="00EE2051" w:rsidTr="00F131AF">
        <w:trPr>
          <w:trHeight w:val="273"/>
        </w:trPr>
        <w:tc>
          <w:tcPr>
            <w:tcW w:w="11199" w:type="dxa"/>
            <w:gridSpan w:val="3"/>
            <w:tcBorders>
              <w:top w:val="single" w:sz="4" w:space="0" w:color="auto"/>
              <w:left w:val="single" w:sz="4" w:space="0" w:color="auto"/>
              <w:bottom w:val="single" w:sz="4" w:space="0" w:color="auto"/>
              <w:right w:val="single" w:sz="4" w:space="0" w:color="auto"/>
            </w:tcBorders>
            <w:vAlign w:val="center"/>
          </w:tcPr>
          <w:p w:rsidR="00CB6957" w:rsidRPr="009D451B" w:rsidRDefault="00CB6957" w:rsidP="0015048E">
            <w:pPr>
              <w:pStyle w:val="af"/>
              <w:numPr>
                <w:ilvl w:val="6"/>
                <w:numId w:val="8"/>
              </w:numPr>
              <w:tabs>
                <w:tab w:val="clear" w:pos="5085"/>
                <w:tab w:val="num" w:pos="317"/>
              </w:tabs>
              <w:ind w:left="317" w:hanging="317"/>
              <w:jc w:val="both"/>
              <w:rPr>
                <w:rFonts w:ascii="Arial" w:hAnsi="Arial" w:cs="Arial"/>
                <w:sz w:val="16"/>
                <w:szCs w:val="16"/>
                <w:u w:val="single"/>
              </w:rPr>
            </w:pPr>
            <w:r w:rsidRPr="009D451B">
              <w:rPr>
                <w:rFonts w:ascii="Arial" w:hAnsi="Arial" w:cs="Arial"/>
                <w:sz w:val="16"/>
                <w:szCs w:val="16"/>
                <w:u w:val="single"/>
              </w:rPr>
              <w:t>При наличи</w:t>
            </w:r>
            <w:r w:rsidR="00D7640C">
              <w:rPr>
                <w:rFonts w:ascii="Arial" w:hAnsi="Arial" w:cs="Arial"/>
                <w:sz w:val="16"/>
                <w:szCs w:val="16"/>
                <w:u w:val="single"/>
              </w:rPr>
              <w:t>и открытого расчетного счета в П</w:t>
            </w:r>
            <w:r w:rsidRPr="009D451B">
              <w:rPr>
                <w:rFonts w:ascii="Arial" w:hAnsi="Arial" w:cs="Arial"/>
                <w:sz w:val="16"/>
                <w:szCs w:val="16"/>
                <w:u w:val="single"/>
              </w:rPr>
              <w:t xml:space="preserve">АО «СКБ-банк» </w:t>
            </w:r>
            <w:r w:rsidRPr="009D451B">
              <w:rPr>
                <w:rFonts w:ascii="Arial" w:hAnsi="Arial" w:cs="Arial"/>
                <w:sz w:val="16"/>
                <w:szCs w:val="16"/>
              </w:rPr>
              <w:t>(если клиент является обществом с ограниченной ответственностью, акционерным обществом, за исключением обществ,  функции единоличного исполнительного органа которых переданы управляющей организации  или управляющему):</w:t>
            </w:r>
          </w:p>
          <w:p w:rsidR="00CB6957" w:rsidRPr="00EE2051" w:rsidRDefault="00CB6957" w:rsidP="0015048E">
            <w:pPr>
              <w:numPr>
                <w:ilvl w:val="1"/>
                <w:numId w:val="19"/>
              </w:numPr>
              <w:tabs>
                <w:tab w:val="clear" w:pos="900"/>
                <w:tab w:val="num" w:pos="279"/>
              </w:tabs>
              <w:ind w:left="279" w:hanging="279"/>
              <w:jc w:val="both"/>
              <w:rPr>
                <w:rFonts w:ascii="Arial" w:hAnsi="Arial" w:cs="Arial"/>
                <w:sz w:val="16"/>
                <w:szCs w:val="16"/>
              </w:rPr>
            </w:pPr>
            <w:r w:rsidRPr="00EE2051">
              <w:rPr>
                <w:rFonts w:ascii="Arial" w:hAnsi="Arial" w:cs="Arial"/>
                <w:sz w:val="16"/>
                <w:szCs w:val="16"/>
              </w:rPr>
              <w:t>Список участников Общества, скрепленный подписью единоличного органа управления и печатью юридического лица, сформированный на дату  одобрения сделки, (для обществ с ограниченной ответственностью).</w:t>
            </w:r>
          </w:p>
          <w:p w:rsidR="00CB6957" w:rsidRPr="00EE2051" w:rsidRDefault="00CB6957" w:rsidP="0015048E">
            <w:pPr>
              <w:numPr>
                <w:ilvl w:val="1"/>
                <w:numId w:val="19"/>
              </w:numPr>
              <w:tabs>
                <w:tab w:val="clear" w:pos="900"/>
                <w:tab w:val="num" w:pos="279"/>
              </w:tabs>
              <w:ind w:left="279" w:hanging="279"/>
              <w:jc w:val="both"/>
              <w:rPr>
                <w:rFonts w:ascii="Arial" w:hAnsi="Arial" w:cs="Arial"/>
                <w:sz w:val="16"/>
                <w:szCs w:val="16"/>
              </w:rPr>
            </w:pPr>
            <w:r w:rsidRPr="00EE2051">
              <w:rPr>
                <w:rFonts w:ascii="Arial" w:hAnsi="Arial" w:cs="Arial"/>
                <w:sz w:val="16"/>
                <w:szCs w:val="16"/>
              </w:rPr>
              <w:t xml:space="preserve">Выписка из реестра акционеров,  скрепленная подписью единоличного органа управления и печатью юридического лица, осуществляющего ведение реестра  </w:t>
            </w:r>
            <w:proofErr w:type="gramStart"/>
            <w:r w:rsidRPr="00EE2051">
              <w:rPr>
                <w:rFonts w:ascii="Arial" w:hAnsi="Arial" w:cs="Arial"/>
                <w:sz w:val="16"/>
                <w:szCs w:val="16"/>
              </w:rPr>
              <w:t>сформированный</w:t>
            </w:r>
            <w:proofErr w:type="gramEnd"/>
            <w:r w:rsidRPr="00EE2051">
              <w:rPr>
                <w:rFonts w:ascii="Arial" w:hAnsi="Arial" w:cs="Arial"/>
                <w:sz w:val="16"/>
                <w:szCs w:val="16"/>
              </w:rPr>
              <w:t xml:space="preserve"> на дату  одобрения сделки (для акционерных обществ).</w:t>
            </w:r>
          </w:p>
          <w:p w:rsidR="00CB6957" w:rsidRPr="00EE2051" w:rsidRDefault="00CB6957" w:rsidP="0015048E">
            <w:pPr>
              <w:numPr>
                <w:ilvl w:val="1"/>
                <w:numId w:val="20"/>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Выписка из Единого государственного реестра юридических лиц на дату, максимально приближенную к дате заключения сделки, но не более одного месяца с момента ее выдачи (оригинал, Копии, заверенные органом государственной регистрации или нотариально).</w:t>
            </w:r>
          </w:p>
          <w:p w:rsidR="00CB6957" w:rsidRPr="00EE2051" w:rsidRDefault="00CB6957" w:rsidP="0015048E">
            <w:pPr>
              <w:numPr>
                <w:ilvl w:val="1"/>
                <w:numId w:val="21"/>
              </w:numPr>
              <w:tabs>
                <w:tab w:val="clear" w:pos="1440"/>
                <w:tab w:val="num" w:pos="279"/>
              </w:tabs>
              <w:ind w:left="279" w:hanging="279"/>
              <w:jc w:val="both"/>
              <w:rPr>
                <w:rFonts w:ascii="Arial" w:hAnsi="Arial" w:cs="Arial"/>
                <w:sz w:val="16"/>
                <w:szCs w:val="16"/>
              </w:rPr>
            </w:pPr>
            <w:proofErr w:type="gramStart"/>
            <w:r w:rsidRPr="00EE2051">
              <w:rPr>
                <w:rFonts w:ascii="Arial" w:hAnsi="Arial" w:cs="Arial"/>
                <w:sz w:val="16"/>
                <w:szCs w:val="16"/>
              </w:rPr>
              <w:t>Оригинал протокола общего собрания учредителей, акционеров, участников (решение единственного учредителя, акционера, участника) об одобрении сделки, подписанного всеми участниками (акционерами) общества.</w:t>
            </w:r>
            <w:proofErr w:type="gramEnd"/>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Доверенность, если от имени клиента действует лицо по доверенности (письменная форма с оттиском печати организации и подписью руководителя, с расшифровкой его должности и фамилии, или нотариально удостоверенная форма, а также копия паспорта доверенного лица).</w:t>
            </w:r>
          </w:p>
          <w:p w:rsidR="00CB6957" w:rsidRPr="00EE2051" w:rsidRDefault="00CB6957" w:rsidP="00CB6957">
            <w:pPr>
              <w:jc w:val="both"/>
              <w:rPr>
                <w:rFonts w:ascii="Arial" w:hAnsi="Arial" w:cs="Arial"/>
                <w:sz w:val="16"/>
                <w:szCs w:val="16"/>
                <w:u w:val="single"/>
                <w:lang w:val="en-US"/>
              </w:rPr>
            </w:pPr>
            <w:r w:rsidRPr="00EE2051">
              <w:rPr>
                <w:rFonts w:ascii="Arial" w:hAnsi="Arial" w:cs="Arial"/>
                <w:sz w:val="16"/>
                <w:szCs w:val="16"/>
                <w:u w:val="single"/>
              </w:rPr>
              <w:t>2.  В иных случаях:</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Паспорт гражданина РФ  - лиц (-а), подписывающих (-его) догово</w:t>
            </w:r>
            <w:proofErr w:type="gramStart"/>
            <w:r w:rsidRPr="00EE2051">
              <w:rPr>
                <w:rFonts w:ascii="Arial" w:hAnsi="Arial" w:cs="Arial"/>
                <w:sz w:val="16"/>
                <w:szCs w:val="16"/>
              </w:rPr>
              <w:t>р(</w:t>
            </w:r>
            <w:proofErr w:type="gramEnd"/>
            <w:r w:rsidRPr="00EE2051">
              <w:rPr>
                <w:rFonts w:ascii="Arial" w:hAnsi="Arial" w:cs="Arial"/>
                <w:sz w:val="16"/>
                <w:szCs w:val="16"/>
              </w:rPr>
              <w:t xml:space="preserve">-ы) - руководитель, лицо, действующее по доверенности от имени Общества, главный бухгалтер (при наличии) </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 xml:space="preserve">Устав (подлинники и копии, удостоверенные подписью уполномоченного сотрудника Банка при предъявлении подлинника). </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Список участников Общества, сформированный на дату, максимально приближенную к дате заключения сделки и скрепленный подписью единоличного органа управления и печатью юридического лица (для обществ с ограниченной ответственностью), а если сделка требует одобрения собрания участников - на дату  проведения собрания участников общества по одобрению сделки, или реестр акционеров общества (для акционерных обществ).</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Свидетельство о постановке на учет в налоговом органе (Подлинники и копии, заверенные органом государственной регистрации или нотариально, или копии, удостоверенные подписью уполномоченного сотрудника Банка при предъявлении подлинника).</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 xml:space="preserve">Свидетельство о государственной регистрации юридического лица. Также для юридических лиц, созданных до 01.07.2002, Свидетельство о внесении сведений о юридическом лице, </w:t>
            </w:r>
            <w:proofErr w:type="gramStart"/>
            <w:r w:rsidRPr="00EE2051">
              <w:rPr>
                <w:rFonts w:ascii="Arial" w:hAnsi="Arial" w:cs="Arial"/>
                <w:sz w:val="16"/>
                <w:szCs w:val="16"/>
              </w:rPr>
              <w:t>созданного</w:t>
            </w:r>
            <w:proofErr w:type="gramEnd"/>
            <w:r w:rsidRPr="00EE2051">
              <w:rPr>
                <w:rFonts w:ascii="Arial" w:hAnsi="Arial" w:cs="Arial"/>
                <w:sz w:val="16"/>
                <w:szCs w:val="16"/>
              </w:rPr>
              <w:t xml:space="preserve"> до 01.07.2002 (о ранее зарегистрированном юридическом лице) в единый государственный реестр юридических лиц. (Подлинники и копии, заверенные органом государственной регистрации или нотариально, или копии, удостоверенные подписью уполномоченного сотрудника Банка при предъявлении подлинника).</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Выписка из Единого государственного реестра юридических лиц на дату, максимально приближенную к дате заключения сделки, но не более одного месяца с момента ее выдачи (оригинал, Копии, заверенные органом государственной регистрации или нотариально).</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Протокол общего собрания учредителей (акционеров, участников, решение коллегиального органа управления (коллегиального исполнительного органа) решение единственного учредителя) об избрании  (назначении) единоличного исполнительного органа (Копии, заверенные подписью Руководителем общества (с расшифровкой его должности и фамилии) и печатью организации).</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Оригинал протокола общего собрания учредителей, акционеров, участников (решение единственного учредителя, акционера, участника) либо иного уполномоченного органа управления (коллегиального исполнительного органа)  на одобрение крупной сделки или одобрение сделки, в отношении которой имеется  заинтересованность, (при одновременном наличии обоих условий – одобрение совершения сделки, в совершении которой имеется заинтересованность для акционерных обществ).</w:t>
            </w:r>
          </w:p>
          <w:p w:rsidR="00CB6957" w:rsidRPr="00EE2051" w:rsidRDefault="00CB6957" w:rsidP="0015048E">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Протокол об избрании (назначении) Совета директоров/Наблюдательного совета (при наличии в Обществе коллегиального исполнительного органа), заверенные руководителем общества (с расшифровкой его должности, фамилии и печатью организации).</w:t>
            </w:r>
          </w:p>
          <w:p w:rsidR="004B311C" w:rsidRDefault="00CB6957" w:rsidP="004B311C">
            <w:pPr>
              <w:numPr>
                <w:ilvl w:val="1"/>
                <w:numId w:val="22"/>
              </w:numPr>
              <w:tabs>
                <w:tab w:val="clear" w:pos="1440"/>
                <w:tab w:val="num" w:pos="279"/>
              </w:tabs>
              <w:ind w:left="279" w:hanging="279"/>
              <w:jc w:val="both"/>
              <w:rPr>
                <w:rFonts w:ascii="Arial" w:hAnsi="Arial" w:cs="Arial"/>
                <w:sz w:val="16"/>
                <w:szCs w:val="16"/>
              </w:rPr>
            </w:pPr>
            <w:r w:rsidRPr="00EE2051">
              <w:rPr>
                <w:rFonts w:ascii="Arial" w:hAnsi="Arial" w:cs="Arial"/>
                <w:sz w:val="16"/>
                <w:szCs w:val="16"/>
              </w:rPr>
              <w:t>Доверенность, если от имени клиента действует лицо по доверенности (письменная форма с оттиском печати организации и подписью руководителя, с расшифровкой его должности и фамилии, или нотариально удостоверенная форма, а также копия паспорта доверенного лица).</w:t>
            </w:r>
          </w:p>
          <w:p w:rsidR="00766B5C" w:rsidRPr="004B311C" w:rsidRDefault="00CB6957" w:rsidP="004B311C">
            <w:pPr>
              <w:numPr>
                <w:ilvl w:val="1"/>
                <w:numId w:val="22"/>
              </w:numPr>
              <w:tabs>
                <w:tab w:val="clear" w:pos="1440"/>
                <w:tab w:val="num" w:pos="279"/>
              </w:tabs>
              <w:ind w:left="279" w:hanging="279"/>
              <w:jc w:val="both"/>
              <w:rPr>
                <w:rFonts w:ascii="Arial" w:hAnsi="Arial" w:cs="Arial"/>
                <w:sz w:val="16"/>
                <w:szCs w:val="16"/>
              </w:rPr>
            </w:pPr>
            <w:r w:rsidRPr="004B311C">
              <w:rPr>
                <w:rFonts w:ascii="Arial" w:hAnsi="Arial" w:cs="Arial"/>
                <w:sz w:val="16"/>
                <w:szCs w:val="16"/>
              </w:rPr>
              <w:t>Иные документы по необходимости.</w:t>
            </w:r>
          </w:p>
        </w:tc>
      </w:tr>
      <w:tr w:rsidR="00766B5C" w:rsidRPr="00EE2051" w:rsidTr="00456EA7">
        <w:trPr>
          <w:trHeight w:val="232"/>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B5C" w:rsidRPr="00EE2051" w:rsidRDefault="00766B5C" w:rsidP="00BD4FC8">
            <w:pPr>
              <w:widowControl w:val="0"/>
              <w:jc w:val="center"/>
              <w:rPr>
                <w:rFonts w:ascii="Arial" w:hAnsi="Arial" w:cs="Arial"/>
                <w:sz w:val="16"/>
                <w:szCs w:val="16"/>
              </w:rPr>
            </w:pPr>
            <w:r w:rsidRPr="00EE2051">
              <w:rPr>
                <w:rFonts w:ascii="Arial" w:hAnsi="Arial" w:cs="Arial"/>
                <w:sz w:val="16"/>
                <w:szCs w:val="16"/>
              </w:rPr>
              <w:t>Перечень документов, требуемых  при предоставлении обеспечения в виде залога движимого имущества (транспортных средств)</w:t>
            </w:r>
          </w:p>
        </w:tc>
      </w:tr>
      <w:tr w:rsidR="00766B5C" w:rsidRPr="00EE2051" w:rsidTr="00F131AF">
        <w:trPr>
          <w:trHeight w:val="796"/>
        </w:trPr>
        <w:tc>
          <w:tcPr>
            <w:tcW w:w="11199" w:type="dxa"/>
            <w:gridSpan w:val="3"/>
            <w:tcBorders>
              <w:top w:val="single" w:sz="4" w:space="0" w:color="auto"/>
              <w:left w:val="single" w:sz="4" w:space="0" w:color="auto"/>
              <w:right w:val="single" w:sz="4" w:space="0" w:color="auto"/>
            </w:tcBorders>
            <w:vAlign w:val="center"/>
          </w:tcPr>
          <w:p w:rsidR="00766B5C" w:rsidRPr="00EE2051" w:rsidRDefault="00766B5C" w:rsidP="00B21356">
            <w:pPr>
              <w:widowControl w:val="0"/>
              <w:numPr>
                <w:ilvl w:val="0"/>
                <w:numId w:val="51"/>
              </w:numPr>
              <w:tabs>
                <w:tab w:val="clear" w:pos="360"/>
                <w:tab w:val="num" w:pos="432"/>
              </w:tabs>
              <w:jc w:val="both"/>
              <w:rPr>
                <w:rFonts w:ascii="Arial" w:hAnsi="Arial" w:cs="Arial"/>
                <w:sz w:val="16"/>
                <w:szCs w:val="16"/>
              </w:rPr>
            </w:pPr>
            <w:r w:rsidRPr="00EE2051">
              <w:rPr>
                <w:rFonts w:ascii="Arial" w:hAnsi="Arial" w:cs="Arial"/>
                <w:sz w:val="16"/>
                <w:szCs w:val="16"/>
              </w:rPr>
              <w:t>Паспорт транспортного средства – оригинал документа хранится в Банке в период всего времени пользования кредитом;</w:t>
            </w:r>
          </w:p>
          <w:p w:rsidR="00766B5C" w:rsidRPr="00EE2051" w:rsidRDefault="00766B5C" w:rsidP="00B21356">
            <w:pPr>
              <w:widowControl w:val="0"/>
              <w:numPr>
                <w:ilvl w:val="0"/>
                <w:numId w:val="51"/>
              </w:numPr>
              <w:tabs>
                <w:tab w:val="clear" w:pos="360"/>
                <w:tab w:val="num" w:pos="432"/>
              </w:tabs>
              <w:jc w:val="both"/>
              <w:rPr>
                <w:rFonts w:ascii="Arial" w:hAnsi="Arial" w:cs="Arial"/>
                <w:sz w:val="16"/>
                <w:szCs w:val="16"/>
              </w:rPr>
            </w:pPr>
            <w:r w:rsidRPr="00EE2051">
              <w:rPr>
                <w:rFonts w:ascii="Arial" w:hAnsi="Arial" w:cs="Arial"/>
                <w:sz w:val="16"/>
                <w:szCs w:val="16"/>
              </w:rPr>
              <w:t>Свидетельство о регистрации транспортного средства;</w:t>
            </w:r>
          </w:p>
          <w:p w:rsidR="00766B5C" w:rsidRPr="00EE2051" w:rsidRDefault="00766B5C" w:rsidP="00B21356">
            <w:pPr>
              <w:widowControl w:val="0"/>
              <w:numPr>
                <w:ilvl w:val="0"/>
                <w:numId w:val="51"/>
              </w:numPr>
              <w:tabs>
                <w:tab w:val="clear" w:pos="360"/>
                <w:tab w:val="num" w:pos="432"/>
              </w:tabs>
              <w:jc w:val="both"/>
              <w:rPr>
                <w:rFonts w:ascii="Arial" w:hAnsi="Arial" w:cs="Arial"/>
                <w:sz w:val="16"/>
                <w:szCs w:val="16"/>
              </w:rPr>
            </w:pPr>
            <w:r w:rsidRPr="00EE2051">
              <w:rPr>
                <w:rFonts w:ascii="Arial" w:hAnsi="Arial" w:cs="Arial"/>
                <w:sz w:val="16"/>
                <w:szCs w:val="16"/>
              </w:rPr>
              <w:t xml:space="preserve">Страховой полис. </w:t>
            </w:r>
          </w:p>
          <w:p w:rsidR="00766B5C" w:rsidRPr="00EE2051" w:rsidRDefault="00766B5C" w:rsidP="00B21356">
            <w:pPr>
              <w:widowControl w:val="0"/>
              <w:numPr>
                <w:ilvl w:val="0"/>
                <w:numId w:val="51"/>
              </w:numPr>
              <w:tabs>
                <w:tab w:val="clear" w:pos="360"/>
                <w:tab w:val="num" w:pos="432"/>
              </w:tabs>
              <w:jc w:val="both"/>
              <w:rPr>
                <w:rFonts w:ascii="Arial" w:hAnsi="Arial" w:cs="Arial"/>
                <w:sz w:val="16"/>
                <w:szCs w:val="16"/>
              </w:rPr>
            </w:pPr>
            <w:r w:rsidRPr="00EE2051">
              <w:rPr>
                <w:rFonts w:ascii="Arial" w:hAnsi="Arial" w:cs="Arial"/>
                <w:sz w:val="16"/>
                <w:szCs w:val="16"/>
              </w:rPr>
              <w:t>Согласие супруг</w:t>
            </w:r>
            <w:proofErr w:type="gramStart"/>
            <w:r w:rsidRPr="00EE2051">
              <w:rPr>
                <w:rFonts w:ascii="Arial" w:hAnsi="Arial" w:cs="Arial"/>
                <w:sz w:val="16"/>
                <w:szCs w:val="16"/>
              </w:rPr>
              <w:t>а(</w:t>
            </w:r>
            <w:proofErr w:type="gramEnd"/>
            <w:r w:rsidRPr="00EE2051">
              <w:rPr>
                <w:rFonts w:ascii="Arial" w:hAnsi="Arial" w:cs="Arial"/>
                <w:sz w:val="16"/>
                <w:szCs w:val="16"/>
              </w:rPr>
              <w:t>и) Залогодателя на заключение договора о залоге (при наличии супруга(и)).</w:t>
            </w:r>
          </w:p>
        </w:tc>
      </w:tr>
      <w:tr w:rsidR="00766B5C" w:rsidRPr="00EE2051" w:rsidTr="00F131AF">
        <w:trPr>
          <w:trHeight w:val="190"/>
        </w:trPr>
        <w:tc>
          <w:tcPr>
            <w:tcW w:w="11199" w:type="dxa"/>
            <w:gridSpan w:val="3"/>
            <w:tcBorders>
              <w:top w:val="single" w:sz="4" w:space="0" w:color="auto"/>
              <w:left w:val="single" w:sz="4" w:space="0" w:color="auto"/>
              <w:right w:val="single" w:sz="4" w:space="0" w:color="auto"/>
            </w:tcBorders>
            <w:shd w:val="clear" w:color="auto" w:fill="auto"/>
            <w:vAlign w:val="center"/>
          </w:tcPr>
          <w:p w:rsidR="00766B5C" w:rsidRPr="00EE2051" w:rsidRDefault="00766B5C" w:rsidP="00BD4FC8">
            <w:pPr>
              <w:widowControl w:val="0"/>
              <w:jc w:val="center"/>
              <w:rPr>
                <w:rFonts w:ascii="Arial" w:hAnsi="Arial" w:cs="Arial"/>
                <w:sz w:val="16"/>
                <w:szCs w:val="16"/>
              </w:rPr>
            </w:pPr>
            <w:r w:rsidRPr="00EE2051">
              <w:rPr>
                <w:rFonts w:ascii="Arial" w:hAnsi="Arial" w:cs="Arial"/>
                <w:sz w:val="16"/>
                <w:szCs w:val="16"/>
              </w:rPr>
              <w:t>Перечень документов по объекту недвижимости, предоставляемому в залог</w:t>
            </w:r>
          </w:p>
        </w:tc>
      </w:tr>
      <w:tr w:rsidR="00766B5C" w:rsidRPr="00EE2051" w:rsidTr="00F131AF">
        <w:trPr>
          <w:trHeight w:val="201"/>
        </w:trPr>
        <w:tc>
          <w:tcPr>
            <w:tcW w:w="11199" w:type="dxa"/>
            <w:gridSpan w:val="3"/>
            <w:tcBorders>
              <w:top w:val="single" w:sz="4" w:space="0" w:color="auto"/>
              <w:left w:val="single" w:sz="4" w:space="0" w:color="auto"/>
              <w:right w:val="single" w:sz="4" w:space="0" w:color="auto"/>
            </w:tcBorders>
            <w:shd w:val="clear" w:color="auto" w:fill="auto"/>
            <w:vAlign w:val="center"/>
          </w:tcPr>
          <w:p w:rsidR="00553BC0" w:rsidRPr="00553BC0" w:rsidRDefault="00553BC0" w:rsidP="00B21356">
            <w:pPr>
              <w:pStyle w:val="af2"/>
              <w:numPr>
                <w:ilvl w:val="0"/>
                <w:numId w:val="67"/>
              </w:numPr>
              <w:tabs>
                <w:tab w:val="left" w:pos="459"/>
              </w:tabs>
              <w:rPr>
                <w:rFonts w:cs="Arial"/>
                <w:sz w:val="16"/>
                <w:szCs w:val="16"/>
                <w:lang w:val="ru-RU" w:eastAsia="ru-RU"/>
              </w:rPr>
            </w:pPr>
            <w:r w:rsidRPr="00553BC0">
              <w:rPr>
                <w:rFonts w:cs="Arial"/>
                <w:sz w:val="16"/>
                <w:szCs w:val="16"/>
                <w:lang w:val="ru-RU" w:eastAsia="ru-RU"/>
              </w:rPr>
              <w:t>Свидетельств</w:t>
            </w:r>
            <w:r>
              <w:rPr>
                <w:rFonts w:cs="Arial"/>
                <w:sz w:val="16"/>
                <w:szCs w:val="16"/>
                <w:lang w:val="ru-RU" w:eastAsia="ru-RU"/>
              </w:rPr>
              <w:t>о</w:t>
            </w:r>
            <w:r w:rsidRPr="00553BC0">
              <w:rPr>
                <w:rFonts w:cs="Arial"/>
                <w:sz w:val="16"/>
                <w:szCs w:val="16"/>
                <w:lang w:val="ru-RU" w:eastAsia="ru-RU"/>
              </w:rPr>
              <w:t xml:space="preserve"> о государственной регистрации права на объект недвижимости (при наличии) / при отсутствии –</w:t>
            </w:r>
            <w:r>
              <w:rPr>
                <w:rFonts w:cs="Arial"/>
                <w:sz w:val="16"/>
                <w:szCs w:val="16"/>
                <w:lang w:val="ru-RU" w:eastAsia="ru-RU"/>
              </w:rPr>
              <w:t xml:space="preserve"> </w:t>
            </w:r>
            <w:r w:rsidRPr="00553BC0">
              <w:rPr>
                <w:rFonts w:cs="Arial"/>
                <w:sz w:val="16"/>
                <w:szCs w:val="16"/>
                <w:lang w:val="ru-RU" w:eastAsia="ru-RU"/>
              </w:rPr>
              <w:t>справк</w:t>
            </w:r>
            <w:r>
              <w:rPr>
                <w:rFonts w:cs="Arial"/>
                <w:sz w:val="16"/>
                <w:szCs w:val="16"/>
                <w:lang w:val="ru-RU" w:eastAsia="ru-RU"/>
              </w:rPr>
              <w:t>а</w:t>
            </w:r>
            <w:r w:rsidRPr="00553BC0">
              <w:rPr>
                <w:rFonts w:cs="Arial"/>
                <w:sz w:val="16"/>
                <w:szCs w:val="16"/>
                <w:lang w:val="ru-RU" w:eastAsia="ru-RU"/>
              </w:rPr>
              <w:t xml:space="preserve"> из ЕГРП о содержании правоустанавливающих документов (в период до 01.01.2017) или выписк</w:t>
            </w:r>
            <w:r>
              <w:rPr>
                <w:rFonts w:cs="Arial"/>
                <w:sz w:val="16"/>
                <w:szCs w:val="16"/>
                <w:lang w:val="ru-RU" w:eastAsia="ru-RU"/>
              </w:rPr>
              <w:t>а</w:t>
            </w:r>
            <w:r w:rsidRPr="00553BC0">
              <w:rPr>
                <w:rFonts w:cs="Arial"/>
                <w:sz w:val="16"/>
                <w:szCs w:val="16"/>
                <w:lang w:val="ru-RU" w:eastAsia="ru-RU"/>
              </w:rPr>
              <w:t xml:space="preserve"> из ЕГРН о содержании правоустанавливающих документов (в период, начиная с 01.01.2017);</w:t>
            </w:r>
          </w:p>
          <w:p w:rsidR="00553BC0" w:rsidRPr="00553BC0" w:rsidRDefault="00553BC0" w:rsidP="00B21356">
            <w:pPr>
              <w:pStyle w:val="af2"/>
              <w:numPr>
                <w:ilvl w:val="0"/>
                <w:numId w:val="67"/>
              </w:numPr>
              <w:tabs>
                <w:tab w:val="left" w:pos="459"/>
              </w:tabs>
              <w:rPr>
                <w:rFonts w:cs="Arial"/>
                <w:sz w:val="16"/>
                <w:szCs w:val="16"/>
                <w:lang w:val="ru-RU" w:eastAsia="ru-RU"/>
              </w:rPr>
            </w:pPr>
            <w:r>
              <w:rPr>
                <w:rFonts w:cs="Arial"/>
                <w:sz w:val="16"/>
                <w:szCs w:val="16"/>
                <w:lang w:val="ru-RU" w:eastAsia="ru-RU"/>
              </w:rPr>
              <w:t>Д</w:t>
            </w:r>
            <w:r w:rsidRPr="00553BC0">
              <w:rPr>
                <w:rFonts w:cs="Arial"/>
                <w:sz w:val="16"/>
                <w:szCs w:val="16"/>
                <w:lang w:val="ru-RU" w:eastAsia="ru-RU"/>
              </w:rPr>
              <w:t>окумент - основани</w:t>
            </w:r>
            <w:r>
              <w:rPr>
                <w:rFonts w:cs="Arial"/>
                <w:sz w:val="16"/>
                <w:szCs w:val="16"/>
                <w:lang w:val="ru-RU" w:eastAsia="ru-RU"/>
              </w:rPr>
              <w:t>е</w:t>
            </w:r>
            <w:r w:rsidRPr="00553BC0">
              <w:rPr>
                <w:rFonts w:cs="Arial"/>
                <w:sz w:val="16"/>
                <w:szCs w:val="16"/>
                <w:lang w:val="ru-RU" w:eastAsia="ru-RU"/>
              </w:rPr>
              <w:t xml:space="preserve"> возникновения права собственности Заемщик</w:t>
            </w:r>
            <w:proofErr w:type="gramStart"/>
            <w:r w:rsidRPr="00553BC0">
              <w:rPr>
                <w:rFonts w:cs="Arial"/>
                <w:sz w:val="16"/>
                <w:szCs w:val="16"/>
                <w:lang w:val="ru-RU" w:eastAsia="ru-RU"/>
              </w:rPr>
              <w:t>а(</w:t>
            </w:r>
            <w:proofErr w:type="spellStart"/>
            <w:proofErr w:type="gramEnd"/>
            <w:r w:rsidRPr="00553BC0">
              <w:rPr>
                <w:rFonts w:cs="Arial"/>
                <w:sz w:val="16"/>
                <w:szCs w:val="16"/>
                <w:lang w:val="ru-RU" w:eastAsia="ru-RU"/>
              </w:rPr>
              <w:t>ов</w:t>
            </w:r>
            <w:proofErr w:type="spellEnd"/>
            <w:r w:rsidRPr="00553BC0">
              <w:rPr>
                <w:rFonts w:cs="Arial"/>
                <w:sz w:val="16"/>
                <w:szCs w:val="16"/>
                <w:lang w:val="ru-RU" w:eastAsia="ru-RU"/>
              </w:rPr>
              <w:t>) / Залогодателя(ей) на недвижимое имущество (договор купли-продажи, дарения недвижимого имущества, свидетельство о праве на наследство, договор мены или иной документ).</w:t>
            </w:r>
          </w:p>
          <w:p w:rsidR="00553BC0" w:rsidRPr="00553BC0" w:rsidRDefault="00553BC0" w:rsidP="00B21356">
            <w:pPr>
              <w:pStyle w:val="af2"/>
              <w:numPr>
                <w:ilvl w:val="0"/>
                <w:numId w:val="67"/>
              </w:numPr>
              <w:tabs>
                <w:tab w:val="left" w:pos="459"/>
              </w:tabs>
              <w:rPr>
                <w:rFonts w:cs="Arial"/>
                <w:sz w:val="16"/>
                <w:szCs w:val="16"/>
                <w:lang w:val="ru-RU" w:eastAsia="ru-RU"/>
              </w:rPr>
            </w:pPr>
            <w:r w:rsidRPr="00553BC0">
              <w:rPr>
                <w:rFonts w:cs="Arial"/>
                <w:sz w:val="16"/>
                <w:szCs w:val="16"/>
                <w:lang w:val="ru-RU" w:eastAsia="ru-RU"/>
              </w:rPr>
              <w:t>Справка из организации, осуществляющей регистрационный учет граждан, о зарегистрированных в жилом помещении лицах;</w:t>
            </w:r>
          </w:p>
          <w:p w:rsidR="00B16482" w:rsidRPr="00553BC0" w:rsidRDefault="00553BC0" w:rsidP="00B21356">
            <w:pPr>
              <w:widowControl w:val="0"/>
              <w:numPr>
                <w:ilvl w:val="0"/>
                <w:numId w:val="67"/>
              </w:numPr>
              <w:tabs>
                <w:tab w:val="left" w:pos="459"/>
              </w:tabs>
              <w:jc w:val="both"/>
              <w:rPr>
                <w:rFonts w:ascii="Arial" w:hAnsi="Arial" w:cs="Arial"/>
                <w:sz w:val="16"/>
                <w:szCs w:val="16"/>
              </w:rPr>
            </w:pPr>
            <w:r w:rsidRPr="00553BC0">
              <w:rPr>
                <w:rFonts w:ascii="Arial" w:hAnsi="Arial" w:cs="Arial"/>
                <w:sz w:val="16"/>
                <w:szCs w:val="16"/>
              </w:rPr>
              <w:t>Иные документы по запросу Банка, в зависимости от объекта недвижимости</w:t>
            </w:r>
          </w:p>
        </w:tc>
      </w:tr>
      <w:tr w:rsidR="00766B5C" w:rsidRPr="00EE2051" w:rsidTr="00F131AF">
        <w:trPr>
          <w:trHeight w:val="201"/>
        </w:trPr>
        <w:tc>
          <w:tcPr>
            <w:tcW w:w="11199" w:type="dxa"/>
            <w:gridSpan w:val="3"/>
            <w:tcBorders>
              <w:top w:val="single" w:sz="4" w:space="0" w:color="auto"/>
              <w:left w:val="single" w:sz="4" w:space="0" w:color="auto"/>
              <w:right w:val="single" w:sz="4" w:space="0" w:color="auto"/>
            </w:tcBorders>
            <w:shd w:val="clear" w:color="auto" w:fill="auto"/>
            <w:vAlign w:val="center"/>
          </w:tcPr>
          <w:p w:rsidR="00766B5C" w:rsidRPr="00EE2051" w:rsidRDefault="00766B5C" w:rsidP="00B21356">
            <w:pPr>
              <w:widowControl w:val="0"/>
              <w:numPr>
                <w:ilvl w:val="0"/>
                <w:numId w:val="51"/>
              </w:numPr>
              <w:jc w:val="center"/>
              <w:rPr>
                <w:rFonts w:ascii="Arial" w:hAnsi="Arial" w:cs="Arial"/>
                <w:sz w:val="16"/>
                <w:szCs w:val="16"/>
              </w:rPr>
            </w:pPr>
            <w:r w:rsidRPr="00EE2051">
              <w:rPr>
                <w:rFonts w:ascii="Arial" w:hAnsi="Arial" w:cs="Arial"/>
                <w:sz w:val="16"/>
                <w:szCs w:val="16"/>
              </w:rPr>
              <w:t>Иные условия кредитования</w:t>
            </w:r>
          </w:p>
        </w:tc>
      </w:tr>
      <w:tr w:rsidR="00F131AF" w:rsidRPr="00EE2051" w:rsidTr="00F131AF">
        <w:trPr>
          <w:trHeight w:val="201"/>
        </w:trPr>
        <w:tc>
          <w:tcPr>
            <w:tcW w:w="11199" w:type="dxa"/>
            <w:gridSpan w:val="3"/>
            <w:tcBorders>
              <w:top w:val="single" w:sz="4" w:space="0" w:color="auto"/>
              <w:left w:val="single" w:sz="4" w:space="0" w:color="auto"/>
              <w:right w:val="single" w:sz="4" w:space="0" w:color="auto"/>
            </w:tcBorders>
            <w:shd w:val="clear" w:color="auto" w:fill="auto"/>
            <w:vAlign w:val="center"/>
          </w:tcPr>
          <w:p w:rsidR="00F131AF" w:rsidRPr="00EE2051" w:rsidRDefault="000F1484" w:rsidP="00B21356">
            <w:pPr>
              <w:pStyle w:val="af"/>
              <w:numPr>
                <w:ilvl w:val="3"/>
                <w:numId w:val="33"/>
              </w:numPr>
              <w:tabs>
                <w:tab w:val="left" w:pos="175"/>
              </w:tabs>
              <w:ind w:left="175" w:hanging="175"/>
              <w:jc w:val="both"/>
              <w:rPr>
                <w:rFonts w:ascii="Arial" w:hAnsi="Arial" w:cs="Arial"/>
                <w:sz w:val="16"/>
                <w:szCs w:val="16"/>
              </w:rPr>
            </w:pPr>
            <w:r w:rsidRPr="00EE2051">
              <w:rPr>
                <w:rFonts w:ascii="Arial" w:hAnsi="Arial" w:cs="Arial"/>
                <w:sz w:val="16"/>
                <w:szCs w:val="16"/>
              </w:rPr>
              <w:t>Т</w:t>
            </w:r>
            <w:r w:rsidR="00F131AF" w:rsidRPr="00EE2051">
              <w:rPr>
                <w:rFonts w:ascii="Arial" w:hAnsi="Arial" w:cs="Arial"/>
                <w:sz w:val="16"/>
                <w:szCs w:val="16"/>
              </w:rPr>
              <w:t xml:space="preserve">ребуется </w:t>
            </w:r>
            <w:r w:rsidR="000D3B34" w:rsidRPr="00EE2051">
              <w:rPr>
                <w:rFonts w:ascii="Arial" w:hAnsi="Arial" w:cs="Arial"/>
                <w:sz w:val="16"/>
                <w:szCs w:val="16"/>
              </w:rPr>
              <w:t>заключить договор комплексного банковского обслуживания физических лиц</w:t>
            </w:r>
            <w:r w:rsidR="00F131AF" w:rsidRPr="00EE2051">
              <w:rPr>
                <w:rFonts w:ascii="Arial" w:hAnsi="Arial" w:cs="Arial"/>
                <w:sz w:val="16"/>
                <w:szCs w:val="16"/>
              </w:rPr>
              <w:t>. Все операции по банковскому счету, связанные с исполнением обязательств по кредитному договору, включая открытие счёта и выдачу кредита, если она производится посредством зачисления суммы кредита на счёт Заемщика в Банке, будет осуществляться Банком без взимания платы с Заемщика.</w:t>
            </w:r>
          </w:p>
          <w:p w:rsidR="00F131AF" w:rsidRPr="00EE2051" w:rsidRDefault="00F131AF" w:rsidP="00B21356">
            <w:pPr>
              <w:pStyle w:val="af"/>
              <w:numPr>
                <w:ilvl w:val="3"/>
                <w:numId w:val="33"/>
              </w:numPr>
              <w:tabs>
                <w:tab w:val="left" w:pos="175"/>
              </w:tabs>
              <w:ind w:left="175" w:hanging="175"/>
              <w:jc w:val="both"/>
              <w:rPr>
                <w:rFonts w:ascii="Arial" w:hAnsi="Arial" w:cs="Arial"/>
                <w:sz w:val="16"/>
                <w:szCs w:val="16"/>
              </w:rPr>
            </w:pPr>
            <w:r w:rsidRPr="00EE2051">
              <w:rPr>
                <w:rFonts w:ascii="Arial" w:hAnsi="Arial" w:cs="Arial"/>
                <w:sz w:val="16"/>
                <w:szCs w:val="16"/>
              </w:rPr>
              <w:t>Заключение иных договоров и приобретение иных услуг Банка или третьих лиц в целях заключения кредитного договора в рамках    настоящего кредитного продукта не требуется.</w:t>
            </w:r>
          </w:p>
          <w:p w:rsidR="00F131AF" w:rsidRPr="00EE2051" w:rsidRDefault="00F131AF" w:rsidP="00B21356">
            <w:pPr>
              <w:pStyle w:val="af"/>
              <w:numPr>
                <w:ilvl w:val="3"/>
                <w:numId w:val="33"/>
              </w:numPr>
              <w:tabs>
                <w:tab w:val="left" w:pos="175"/>
              </w:tabs>
              <w:ind w:left="175" w:hanging="175"/>
              <w:jc w:val="both"/>
              <w:rPr>
                <w:rFonts w:ascii="Arial" w:hAnsi="Arial" w:cs="Arial"/>
                <w:sz w:val="16"/>
                <w:szCs w:val="16"/>
              </w:rPr>
            </w:pPr>
            <w:r w:rsidRPr="00EE2051">
              <w:rPr>
                <w:rFonts w:ascii="Arial" w:hAnsi="Arial" w:cs="Arial"/>
                <w:sz w:val="16"/>
                <w:szCs w:val="16"/>
              </w:rPr>
              <w:t>Иные платежи по кредитному договору в рамках настоящего кредитного продукта отсутствуют.</w:t>
            </w:r>
          </w:p>
          <w:p w:rsidR="00F131AF" w:rsidRPr="00EE2051" w:rsidRDefault="00F131AF" w:rsidP="00B21356">
            <w:pPr>
              <w:pStyle w:val="af"/>
              <w:numPr>
                <w:ilvl w:val="3"/>
                <w:numId w:val="33"/>
              </w:numPr>
              <w:tabs>
                <w:tab w:val="left" w:pos="175"/>
              </w:tabs>
              <w:ind w:left="175" w:hanging="175"/>
              <w:jc w:val="both"/>
              <w:rPr>
                <w:rFonts w:ascii="Arial" w:hAnsi="Arial" w:cs="Arial"/>
                <w:sz w:val="16"/>
                <w:szCs w:val="16"/>
              </w:rPr>
            </w:pPr>
            <w:r w:rsidRPr="00EE2051">
              <w:rPr>
                <w:rFonts w:ascii="Arial" w:hAnsi="Arial" w:cs="Arial"/>
                <w:sz w:val="16"/>
                <w:szCs w:val="16"/>
              </w:rPr>
              <w:t>Заёмщик вправе отказаться от получения в течение пяти рабочих дней со дня предоставления Заемщику индивидуальных условий (в случае, если в течение указанного срока кредитный договор не заключен)</w:t>
            </w:r>
          </w:p>
          <w:p w:rsidR="00F131AF" w:rsidRPr="00EE2051" w:rsidRDefault="00F131AF" w:rsidP="00B21356">
            <w:pPr>
              <w:pStyle w:val="af"/>
              <w:numPr>
                <w:ilvl w:val="3"/>
                <w:numId w:val="33"/>
              </w:numPr>
              <w:tabs>
                <w:tab w:val="left" w:pos="175"/>
              </w:tabs>
              <w:ind w:left="175" w:hanging="175"/>
              <w:jc w:val="both"/>
              <w:rPr>
                <w:rFonts w:ascii="Arial" w:hAnsi="Arial" w:cs="Arial"/>
                <w:sz w:val="16"/>
                <w:szCs w:val="16"/>
              </w:rPr>
            </w:pPr>
            <w:r w:rsidRPr="00EE2051">
              <w:rPr>
                <w:rFonts w:ascii="Arial" w:hAnsi="Arial" w:cs="Arial"/>
                <w:sz w:val="16"/>
                <w:szCs w:val="16"/>
              </w:rPr>
              <w:t>Заемщик вправе запретить Банку передавать права требования, следующие из кредитного договора, заключаемого в рамках настоящего кредитного продукта, любым третьим лицам, либо выразить своё согласие на передачу прав требования по кредитному договору любым третьим лицам.</w:t>
            </w:r>
          </w:p>
          <w:p w:rsidR="00F131AF" w:rsidRPr="00EE2051" w:rsidRDefault="00F131AF" w:rsidP="00B21356">
            <w:pPr>
              <w:pStyle w:val="af"/>
              <w:numPr>
                <w:ilvl w:val="3"/>
                <w:numId w:val="33"/>
              </w:numPr>
              <w:tabs>
                <w:tab w:val="left" w:pos="175"/>
              </w:tabs>
              <w:ind w:left="175" w:hanging="175"/>
              <w:jc w:val="both"/>
              <w:rPr>
                <w:rFonts w:ascii="Arial" w:hAnsi="Arial" w:cs="Arial"/>
                <w:sz w:val="16"/>
                <w:szCs w:val="16"/>
              </w:rPr>
            </w:pPr>
            <w:r w:rsidRPr="00EE2051">
              <w:rPr>
                <w:rFonts w:ascii="Arial" w:hAnsi="Arial" w:cs="Arial"/>
                <w:sz w:val="16"/>
                <w:szCs w:val="16"/>
              </w:rPr>
              <w:t>Неурегулированные споры по кредитному договору рассматриваются в соответствии с правилами о подсудности, установленными    действующим законодательством Российской Федерации.</w:t>
            </w:r>
          </w:p>
        </w:tc>
      </w:tr>
      <w:tr w:rsidR="00766B5C" w:rsidRPr="00EE2051" w:rsidTr="00F131AF">
        <w:trPr>
          <w:trHeight w:val="269"/>
        </w:trPr>
        <w:tc>
          <w:tcPr>
            <w:tcW w:w="8789" w:type="dxa"/>
            <w:gridSpan w:val="2"/>
            <w:tcBorders>
              <w:top w:val="single" w:sz="4" w:space="0" w:color="auto"/>
              <w:left w:val="single" w:sz="4" w:space="0" w:color="auto"/>
              <w:right w:val="single" w:sz="4" w:space="0" w:color="auto"/>
            </w:tcBorders>
            <w:shd w:val="clear" w:color="auto" w:fill="auto"/>
            <w:vAlign w:val="center"/>
          </w:tcPr>
          <w:p w:rsidR="00766B5C" w:rsidRPr="00EE2051" w:rsidRDefault="00766B5C" w:rsidP="00B21356">
            <w:pPr>
              <w:pStyle w:val="af"/>
              <w:numPr>
                <w:ilvl w:val="0"/>
                <w:numId w:val="51"/>
              </w:numPr>
              <w:tabs>
                <w:tab w:val="clear" w:pos="360"/>
              </w:tabs>
              <w:ind w:left="176" w:hanging="176"/>
              <w:jc w:val="both"/>
              <w:rPr>
                <w:rFonts w:ascii="Arial" w:hAnsi="Arial" w:cs="Arial"/>
                <w:sz w:val="16"/>
                <w:szCs w:val="16"/>
              </w:rPr>
            </w:pPr>
            <w:r w:rsidRPr="00EE2051">
              <w:rPr>
                <w:rFonts w:ascii="Arial" w:hAnsi="Arial" w:cs="Arial"/>
                <w:sz w:val="16"/>
                <w:szCs w:val="16"/>
              </w:rPr>
              <w:t>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(для потребительских кредитов в иностранной валюте)</w:t>
            </w:r>
          </w:p>
        </w:tc>
        <w:tc>
          <w:tcPr>
            <w:tcW w:w="2410" w:type="dxa"/>
            <w:tcBorders>
              <w:top w:val="single" w:sz="4" w:space="0" w:color="auto"/>
              <w:left w:val="single" w:sz="4" w:space="0" w:color="auto"/>
              <w:right w:val="single" w:sz="4" w:space="0" w:color="auto"/>
            </w:tcBorders>
            <w:shd w:val="clear" w:color="auto" w:fill="auto"/>
            <w:vAlign w:val="center"/>
          </w:tcPr>
          <w:p w:rsidR="00766B5C" w:rsidRPr="00EE2051" w:rsidRDefault="00766B5C" w:rsidP="00D55238">
            <w:pPr>
              <w:pStyle w:val="af"/>
              <w:tabs>
                <w:tab w:val="left" w:pos="240"/>
              </w:tabs>
              <w:ind w:left="34" w:hanging="34"/>
              <w:jc w:val="both"/>
              <w:rPr>
                <w:rFonts w:ascii="Arial" w:hAnsi="Arial" w:cs="Arial"/>
                <w:sz w:val="16"/>
                <w:szCs w:val="16"/>
              </w:rPr>
            </w:pPr>
            <w:r w:rsidRPr="00EE2051">
              <w:rPr>
                <w:rFonts w:ascii="Arial" w:hAnsi="Arial" w:cs="Arial"/>
                <w:sz w:val="16"/>
                <w:szCs w:val="16"/>
              </w:rPr>
              <w:t>Не применимо</w:t>
            </w:r>
          </w:p>
        </w:tc>
      </w:tr>
      <w:tr w:rsidR="00766B5C" w:rsidRPr="00EE2051" w:rsidTr="00F131AF">
        <w:trPr>
          <w:trHeight w:val="268"/>
        </w:trPr>
        <w:tc>
          <w:tcPr>
            <w:tcW w:w="8789" w:type="dxa"/>
            <w:gridSpan w:val="2"/>
            <w:tcBorders>
              <w:top w:val="single" w:sz="4" w:space="0" w:color="auto"/>
              <w:left w:val="single" w:sz="4" w:space="0" w:color="auto"/>
              <w:right w:val="single" w:sz="4" w:space="0" w:color="auto"/>
            </w:tcBorders>
            <w:shd w:val="clear" w:color="auto" w:fill="auto"/>
            <w:vAlign w:val="center"/>
          </w:tcPr>
          <w:p w:rsidR="00766B5C" w:rsidRPr="00EE2051" w:rsidRDefault="00766B5C" w:rsidP="00B21356">
            <w:pPr>
              <w:pStyle w:val="af"/>
              <w:numPr>
                <w:ilvl w:val="0"/>
                <w:numId w:val="51"/>
              </w:numPr>
              <w:tabs>
                <w:tab w:val="left" w:pos="240"/>
              </w:tabs>
              <w:ind w:left="240" w:hanging="240"/>
              <w:jc w:val="both"/>
              <w:rPr>
                <w:rFonts w:ascii="Arial" w:hAnsi="Arial" w:cs="Arial"/>
                <w:sz w:val="16"/>
                <w:szCs w:val="16"/>
              </w:rPr>
            </w:pPr>
            <w:r w:rsidRPr="00EE2051">
              <w:rPr>
                <w:rFonts w:ascii="Arial" w:hAnsi="Arial" w:cs="Arial"/>
                <w:sz w:val="16"/>
                <w:szCs w:val="16"/>
              </w:rPr>
              <w:t>Информация об определении курса иностранной валюты в случае, если валюта, в которой осуществляется перевод денежных сре</w:t>
            </w:r>
            <w:proofErr w:type="gramStart"/>
            <w:r w:rsidRPr="00EE2051">
              <w:rPr>
                <w:rFonts w:ascii="Arial" w:hAnsi="Arial" w:cs="Arial"/>
                <w:sz w:val="16"/>
                <w:szCs w:val="16"/>
              </w:rPr>
              <w:t>дств кр</w:t>
            </w:r>
            <w:proofErr w:type="gramEnd"/>
            <w:r w:rsidRPr="00EE2051">
              <w:rPr>
                <w:rFonts w:ascii="Arial" w:hAnsi="Arial" w:cs="Arial"/>
                <w:sz w:val="16"/>
                <w:szCs w:val="16"/>
              </w:rPr>
              <w:t>едитором третьему лицу, указанному заемщиком при предоставлении потребительского кредита, может отличаться от валюты потребительского кредита</w:t>
            </w:r>
          </w:p>
        </w:tc>
        <w:tc>
          <w:tcPr>
            <w:tcW w:w="2410" w:type="dxa"/>
            <w:tcBorders>
              <w:top w:val="single" w:sz="4" w:space="0" w:color="auto"/>
              <w:left w:val="single" w:sz="4" w:space="0" w:color="auto"/>
              <w:right w:val="single" w:sz="4" w:space="0" w:color="auto"/>
            </w:tcBorders>
            <w:shd w:val="clear" w:color="auto" w:fill="auto"/>
            <w:vAlign w:val="center"/>
          </w:tcPr>
          <w:p w:rsidR="00766B5C" w:rsidRPr="00EE2051" w:rsidRDefault="00766B5C" w:rsidP="00D55238">
            <w:pPr>
              <w:pStyle w:val="af"/>
              <w:tabs>
                <w:tab w:val="left" w:pos="240"/>
              </w:tabs>
              <w:ind w:left="0"/>
              <w:jc w:val="both"/>
              <w:rPr>
                <w:rFonts w:ascii="Arial" w:hAnsi="Arial" w:cs="Arial"/>
                <w:sz w:val="16"/>
                <w:szCs w:val="16"/>
              </w:rPr>
            </w:pPr>
            <w:r w:rsidRPr="00EE2051">
              <w:rPr>
                <w:rFonts w:ascii="Arial" w:hAnsi="Arial" w:cs="Arial"/>
                <w:sz w:val="16"/>
                <w:szCs w:val="16"/>
              </w:rPr>
              <w:t>Не применимо</w:t>
            </w:r>
          </w:p>
        </w:tc>
      </w:tr>
      <w:tr w:rsidR="00766B5C" w:rsidRPr="00EE2051" w:rsidTr="00F131AF">
        <w:trPr>
          <w:trHeight w:val="268"/>
        </w:trPr>
        <w:tc>
          <w:tcPr>
            <w:tcW w:w="8789" w:type="dxa"/>
            <w:gridSpan w:val="2"/>
            <w:tcBorders>
              <w:top w:val="single" w:sz="4" w:space="0" w:color="auto"/>
              <w:left w:val="single" w:sz="4" w:space="0" w:color="auto"/>
              <w:right w:val="single" w:sz="4" w:space="0" w:color="auto"/>
            </w:tcBorders>
            <w:shd w:val="clear" w:color="auto" w:fill="auto"/>
            <w:vAlign w:val="center"/>
          </w:tcPr>
          <w:p w:rsidR="00766B5C" w:rsidRPr="00EE2051" w:rsidRDefault="00766B5C" w:rsidP="00B21356">
            <w:pPr>
              <w:pStyle w:val="af"/>
              <w:numPr>
                <w:ilvl w:val="0"/>
                <w:numId w:val="51"/>
              </w:numPr>
              <w:tabs>
                <w:tab w:val="left" w:pos="240"/>
              </w:tabs>
              <w:ind w:left="240" w:hanging="240"/>
              <w:jc w:val="both"/>
              <w:rPr>
                <w:rFonts w:ascii="Arial" w:hAnsi="Arial" w:cs="Arial"/>
                <w:sz w:val="16"/>
                <w:szCs w:val="16"/>
              </w:rPr>
            </w:pPr>
            <w:r w:rsidRPr="00EE2051">
              <w:rPr>
                <w:rFonts w:ascii="Arial" w:hAnsi="Arial" w:cs="Arial"/>
                <w:sz w:val="16"/>
                <w:szCs w:val="16"/>
              </w:rPr>
              <w:t>Диапазоны значений полной стоимости кредита</w:t>
            </w:r>
          </w:p>
        </w:tc>
        <w:tc>
          <w:tcPr>
            <w:tcW w:w="2410" w:type="dxa"/>
            <w:tcBorders>
              <w:top w:val="single" w:sz="4" w:space="0" w:color="auto"/>
              <w:left w:val="single" w:sz="4" w:space="0" w:color="auto"/>
              <w:right w:val="single" w:sz="4" w:space="0" w:color="auto"/>
            </w:tcBorders>
            <w:shd w:val="clear" w:color="auto" w:fill="auto"/>
            <w:vAlign w:val="center"/>
          </w:tcPr>
          <w:p w:rsidR="00766B5C" w:rsidRPr="00EE2051" w:rsidRDefault="00F67E67" w:rsidP="00D55238">
            <w:pPr>
              <w:jc w:val="both"/>
              <w:rPr>
                <w:rFonts w:ascii="Arial" w:hAnsi="Arial" w:cs="Arial"/>
                <w:sz w:val="16"/>
                <w:szCs w:val="16"/>
              </w:rPr>
            </w:pPr>
            <w:r w:rsidRPr="00EE2051">
              <w:rPr>
                <w:rFonts w:ascii="Arial" w:hAnsi="Arial" w:cs="Arial"/>
                <w:sz w:val="16"/>
                <w:szCs w:val="16"/>
              </w:rPr>
              <w:t>От 17</w:t>
            </w:r>
            <w:r w:rsidR="00766B5C" w:rsidRPr="00EE2051">
              <w:rPr>
                <w:rFonts w:ascii="Arial" w:hAnsi="Arial" w:cs="Arial"/>
                <w:sz w:val="16"/>
                <w:szCs w:val="16"/>
              </w:rPr>
              <w:t>,589%</w:t>
            </w:r>
          </w:p>
          <w:p w:rsidR="00766B5C" w:rsidRPr="00EE2051" w:rsidRDefault="00F67E67" w:rsidP="00D55238">
            <w:pPr>
              <w:pStyle w:val="af"/>
              <w:tabs>
                <w:tab w:val="left" w:pos="240"/>
              </w:tabs>
              <w:ind w:left="0"/>
              <w:jc w:val="both"/>
              <w:rPr>
                <w:rFonts w:ascii="Arial" w:hAnsi="Arial" w:cs="Arial"/>
                <w:sz w:val="16"/>
                <w:szCs w:val="16"/>
              </w:rPr>
            </w:pPr>
            <w:r w:rsidRPr="00EE2051">
              <w:rPr>
                <w:rFonts w:ascii="Arial" w:hAnsi="Arial" w:cs="Arial"/>
                <w:sz w:val="16"/>
                <w:szCs w:val="16"/>
              </w:rPr>
              <w:t>до 22</w:t>
            </w:r>
            <w:r w:rsidR="00766B5C" w:rsidRPr="00EE2051">
              <w:rPr>
                <w:rFonts w:ascii="Arial" w:hAnsi="Arial" w:cs="Arial"/>
                <w:sz w:val="16"/>
                <w:szCs w:val="16"/>
              </w:rPr>
              <w:t>,900%</w:t>
            </w:r>
          </w:p>
        </w:tc>
      </w:tr>
    </w:tbl>
    <w:p w:rsidR="00157948" w:rsidRPr="00EE2051" w:rsidRDefault="00157948" w:rsidP="0013533D">
      <w:pPr>
        <w:rPr>
          <w:rFonts w:ascii="Arial" w:hAnsi="Arial" w:cs="Arial"/>
          <w:sz w:val="16"/>
          <w:szCs w:val="16"/>
        </w:rPr>
      </w:pPr>
    </w:p>
    <w:p w:rsidR="00054366" w:rsidRDefault="00054366" w:rsidP="0040144F">
      <w:pPr>
        <w:pStyle w:val="1"/>
        <w:rPr>
          <w:rFonts w:ascii="Arial" w:hAnsi="Arial" w:cs="Arial"/>
          <w:caps/>
          <w:color w:val="auto"/>
          <w:sz w:val="16"/>
          <w:szCs w:val="16"/>
        </w:rPr>
      </w:pPr>
    </w:p>
    <w:sectPr w:rsidR="00054366" w:rsidSect="0025420C">
      <w:pgSz w:w="11906" w:h="16838"/>
      <w:pgMar w:top="284" w:right="850"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8E" w:rsidRDefault="00B06C8E" w:rsidP="00281379">
      <w:r>
        <w:separator/>
      </w:r>
    </w:p>
  </w:endnote>
  <w:endnote w:type="continuationSeparator" w:id="0">
    <w:p w:rsidR="00B06C8E" w:rsidRDefault="00B06C8E" w:rsidP="00281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8E" w:rsidRDefault="00B06C8E" w:rsidP="00281379">
      <w:r>
        <w:separator/>
      </w:r>
    </w:p>
  </w:footnote>
  <w:footnote w:type="continuationSeparator" w:id="0">
    <w:p w:rsidR="00B06C8E" w:rsidRDefault="00B06C8E" w:rsidP="00281379">
      <w:r>
        <w:continuationSeparator/>
      </w:r>
    </w:p>
  </w:footnote>
  <w:footnote w:id="1">
    <w:p w:rsidR="00172E02" w:rsidRPr="00C11C22" w:rsidRDefault="00172E02" w:rsidP="002B7BB9">
      <w:pPr>
        <w:pStyle w:val="aa"/>
        <w:ind w:left="-426"/>
        <w:jc w:val="both"/>
        <w:rPr>
          <w:rFonts w:ascii="Arial" w:hAnsi="Arial" w:cs="Arial"/>
          <w:sz w:val="12"/>
          <w:szCs w:val="12"/>
        </w:rPr>
      </w:pPr>
      <w:r w:rsidRPr="00C11C22">
        <w:rPr>
          <w:rStyle w:val="ac"/>
          <w:rFonts w:ascii="Arial" w:hAnsi="Arial" w:cs="Arial"/>
          <w:sz w:val="12"/>
          <w:szCs w:val="12"/>
        </w:rPr>
        <w:footnoteRef/>
      </w:r>
      <w:r w:rsidRPr="00C11C22">
        <w:rPr>
          <w:rStyle w:val="ac"/>
          <w:rFonts w:ascii="Arial" w:hAnsi="Arial" w:cs="Arial"/>
          <w:sz w:val="12"/>
          <w:szCs w:val="12"/>
        </w:rPr>
        <w:t xml:space="preserve"> </w:t>
      </w:r>
      <w:r w:rsidRPr="00C11C22">
        <w:rPr>
          <w:rFonts w:ascii="Arial" w:hAnsi="Arial" w:cs="Arial"/>
          <w:sz w:val="12"/>
          <w:szCs w:val="12"/>
        </w:rPr>
        <w:t>Максимальная сумма кредита зависит от платежеспособности Заемщика, Созаемщика (при наличии). Для клиентов, являющихся индивидуальными предпринимателями</w:t>
      </w:r>
      <w:r>
        <w:rPr>
          <w:rFonts w:ascii="Arial" w:hAnsi="Arial" w:cs="Arial"/>
          <w:sz w:val="12"/>
          <w:szCs w:val="12"/>
        </w:rPr>
        <w:t xml:space="preserve"> и собственниками бизнеса (независимо от величины доли в Уставном капитале предприятия</w:t>
      </w:r>
      <w:r w:rsidRPr="00C11C22">
        <w:rPr>
          <w:rFonts w:ascii="Arial" w:hAnsi="Arial" w:cs="Arial"/>
          <w:sz w:val="12"/>
          <w:szCs w:val="12"/>
        </w:rPr>
        <w:t>), и их близких родственников, работодателя</w:t>
      </w:r>
      <w:r>
        <w:rPr>
          <w:rFonts w:ascii="Arial" w:hAnsi="Arial" w:cs="Arial"/>
          <w:sz w:val="12"/>
          <w:szCs w:val="12"/>
        </w:rPr>
        <w:t>ми которых они являются,</w:t>
      </w:r>
      <w:r w:rsidRPr="00C11C22">
        <w:rPr>
          <w:rFonts w:ascii="Arial" w:hAnsi="Arial" w:cs="Arial"/>
          <w:sz w:val="12"/>
          <w:szCs w:val="12"/>
        </w:rPr>
        <w:t xml:space="preserve"> максимальная сумма кредита не может превышать 650 000 рублей.</w:t>
      </w:r>
    </w:p>
  </w:footnote>
  <w:footnote w:id="2">
    <w:p w:rsidR="00172E02" w:rsidRPr="00C11C22" w:rsidRDefault="00172E02" w:rsidP="002B7BB9">
      <w:pPr>
        <w:pStyle w:val="aa"/>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Процентная ставка в пределах диапазона определяется Банком по каждой конкретной заявке с учетом уровня риска и кредитоспособности Заемщика, а также с учетом Дополнительных условий: при обращении Заемщиков с положительной кредитной историей и Заемщиков, являющихся работниками аккредитованных Банком компаний.</w:t>
      </w:r>
    </w:p>
  </w:footnote>
  <w:footnote w:id="3">
    <w:p w:rsidR="00172E02" w:rsidRPr="00172E02" w:rsidRDefault="00172E02" w:rsidP="00172E02">
      <w:pPr>
        <w:pStyle w:val="aa"/>
        <w:ind w:left="-567" w:firstLine="141"/>
        <w:jc w:val="both"/>
        <w:rPr>
          <w:rStyle w:val="ac"/>
          <w:rFonts w:ascii="Arial" w:hAnsi="Arial" w:cs="Arial"/>
          <w:sz w:val="12"/>
          <w:szCs w:val="12"/>
        </w:rPr>
      </w:pPr>
      <w:r w:rsidRPr="00172E02">
        <w:rPr>
          <w:rStyle w:val="ac"/>
          <w:rFonts w:ascii="Arial" w:hAnsi="Arial" w:cs="Arial"/>
          <w:sz w:val="12"/>
          <w:szCs w:val="12"/>
        </w:rPr>
        <w:footnoteRef/>
      </w:r>
      <w:r w:rsidRPr="00172E02">
        <w:rPr>
          <w:rStyle w:val="ac"/>
          <w:rFonts w:ascii="Arial" w:hAnsi="Arial" w:cs="Arial"/>
          <w:sz w:val="12"/>
          <w:szCs w:val="12"/>
        </w:rPr>
        <w:t xml:space="preserve"> </w:t>
      </w:r>
      <w:r w:rsidRPr="00172E02">
        <w:rPr>
          <w:rFonts w:ascii="Arial" w:hAnsi="Arial" w:cs="Arial"/>
          <w:sz w:val="12"/>
          <w:szCs w:val="12"/>
        </w:rPr>
        <w:t xml:space="preserve">Указаны значения процентных ставок </w:t>
      </w:r>
      <w:proofErr w:type="gramStart"/>
      <w:r w:rsidRPr="00172E02">
        <w:rPr>
          <w:rFonts w:ascii="Arial" w:hAnsi="Arial" w:cs="Arial"/>
          <w:sz w:val="12"/>
          <w:szCs w:val="12"/>
        </w:rPr>
        <w:t>от</w:t>
      </w:r>
      <w:proofErr w:type="gramEnd"/>
      <w:r w:rsidRPr="00172E02">
        <w:rPr>
          <w:rFonts w:ascii="Arial" w:hAnsi="Arial" w:cs="Arial"/>
          <w:sz w:val="12"/>
          <w:szCs w:val="12"/>
        </w:rPr>
        <w:t xml:space="preserve"> и до включительно.</w:t>
      </w:r>
      <w:r w:rsidRPr="00172E02">
        <w:rPr>
          <w:rStyle w:val="ac"/>
          <w:rFonts w:ascii="Arial" w:hAnsi="Arial" w:cs="Arial"/>
          <w:sz w:val="12"/>
          <w:szCs w:val="12"/>
        </w:rPr>
        <w:t xml:space="preserve"> </w:t>
      </w:r>
    </w:p>
  </w:footnote>
  <w:footnote w:id="4">
    <w:p w:rsidR="00172E02" w:rsidRPr="00C11C22" w:rsidRDefault="00172E02" w:rsidP="00EE4E25">
      <w:pPr>
        <w:pStyle w:val="aa"/>
        <w:ind w:left="-426"/>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Снижение процентной ставки за пользование кредитом происходит с 13-го ежемесячного платежа по графику при условии, что просроченная задолженность по кредитному договору отсутствовала либо не превышала 5 календарных дней по каждому случаю возникновения просроченной задолженности.</w:t>
      </w:r>
    </w:p>
  </w:footnote>
  <w:footnote w:id="5">
    <w:p w:rsidR="00172E02" w:rsidRPr="00C11C22" w:rsidRDefault="00172E02" w:rsidP="002B7BB9">
      <w:pPr>
        <w:pStyle w:val="aa"/>
        <w:ind w:left="-426"/>
        <w:jc w:val="both"/>
        <w:rPr>
          <w:rStyle w:val="ac"/>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w:t>
      </w:r>
      <w:r w:rsidRPr="00C11C22">
        <w:rPr>
          <w:rStyle w:val="ac"/>
          <w:rFonts w:ascii="Arial" w:hAnsi="Arial" w:cs="Arial"/>
          <w:sz w:val="12"/>
          <w:szCs w:val="12"/>
          <w:vertAlign w:val="baseline"/>
        </w:rPr>
        <w:t xml:space="preserve">Под Аккредитованными компаниями в целях настоящих Условий понимаются </w:t>
      </w:r>
      <w:r w:rsidRPr="00C11C22">
        <w:rPr>
          <w:rFonts w:ascii="Arial" w:hAnsi="Arial" w:cs="Arial"/>
          <w:sz w:val="12"/>
          <w:szCs w:val="12"/>
        </w:rPr>
        <w:t xml:space="preserve">проверенные Банком </w:t>
      </w:r>
      <w:r w:rsidRPr="00C11C22">
        <w:rPr>
          <w:rStyle w:val="ac"/>
          <w:rFonts w:ascii="Arial" w:hAnsi="Arial" w:cs="Arial"/>
          <w:sz w:val="12"/>
          <w:szCs w:val="12"/>
          <w:vertAlign w:val="baseline"/>
        </w:rPr>
        <w:t>компании</w:t>
      </w:r>
      <w:r w:rsidRPr="00C11C22">
        <w:rPr>
          <w:rFonts w:ascii="Arial" w:hAnsi="Arial" w:cs="Arial"/>
          <w:sz w:val="12"/>
          <w:szCs w:val="12"/>
        </w:rPr>
        <w:t xml:space="preserve">. Список и категории Аккредитованных компаний определяется Банком самостоятельно. Информацию о наличии компании в списке </w:t>
      </w:r>
      <w:proofErr w:type="gramStart"/>
      <w:r w:rsidRPr="00C11C22">
        <w:rPr>
          <w:rFonts w:ascii="Arial" w:hAnsi="Arial" w:cs="Arial"/>
          <w:sz w:val="12"/>
          <w:szCs w:val="12"/>
        </w:rPr>
        <w:t>аккредитованных</w:t>
      </w:r>
      <w:proofErr w:type="gramEnd"/>
      <w:r w:rsidRPr="00C11C22">
        <w:rPr>
          <w:rFonts w:ascii="Arial" w:hAnsi="Arial" w:cs="Arial"/>
          <w:sz w:val="12"/>
          <w:szCs w:val="12"/>
        </w:rPr>
        <w:t>, а также о категории, присвоенной Банком компании, можно уточнить в любом подразделении Банка.</w:t>
      </w:r>
    </w:p>
  </w:footnote>
  <w:footnote w:id="6">
    <w:p w:rsidR="00172E02" w:rsidRPr="00C11C22" w:rsidRDefault="00172E02" w:rsidP="00316B0E">
      <w:pPr>
        <w:pStyle w:val="aa"/>
        <w:ind w:left="-426"/>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К категории «неработающие пенсионеры» в целях настоящих условий относятся пенсионеры по возрасту, по выслуге лет, «военные» пенсионеры (закон РФ № 4468-1 от 12.02.1993).</w:t>
      </w:r>
    </w:p>
  </w:footnote>
  <w:footnote w:id="7">
    <w:p w:rsidR="00172E02" w:rsidRPr="00C11C22" w:rsidRDefault="00172E02" w:rsidP="00B34AB1">
      <w:pPr>
        <w:pStyle w:val="aa"/>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Размер </w:t>
      </w:r>
      <w:proofErr w:type="spellStart"/>
      <w:r w:rsidRPr="00C11C22">
        <w:rPr>
          <w:rFonts w:ascii="Arial" w:hAnsi="Arial" w:cs="Arial"/>
          <w:sz w:val="12"/>
          <w:szCs w:val="12"/>
        </w:rPr>
        <w:t>Аннуитетного</w:t>
      </w:r>
      <w:proofErr w:type="spellEnd"/>
      <w:r w:rsidRPr="00C11C22">
        <w:rPr>
          <w:rFonts w:ascii="Arial" w:hAnsi="Arial" w:cs="Arial"/>
          <w:sz w:val="12"/>
          <w:szCs w:val="12"/>
        </w:rPr>
        <w:t xml:space="preserve"> платежа должен быть кратным 100.</w:t>
      </w:r>
    </w:p>
  </w:footnote>
  <w:footnote w:id="8">
    <w:p w:rsidR="00172E02" w:rsidRPr="00C11C22" w:rsidRDefault="00172E02" w:rsidP="002B7BB9">
      <w:pPr>
        <w:pStyle w:val="aa"/>
        <w:ind w:left="-426"/>
        <w:jc w:val="both"/>
        <w:rPr>
          <w:rStyle w:val="ac"/>
          <w:rFonts w:ascii="Arial" w:hAnsi="Arial" w:cs="Arial"/>
          <w:sz w:val="12"/>
          <w:szCs w:val="12"/>
        </w:rPr>
      </w:pPr>
      <w:r w:rsidRPr="00C11C22">
        <w:rPr>
          <w:rStyle w:val="ac"/>
          <w:rFonts w:ascii="Arial" w:hAnsi="Arial" w:cs="Arial"/>
          <w:sz w:val="12"/>
          <w:szCs w:val="12"/>
        </w:rPr>
        <w:footnoteRef/>
      </w:r>
      <w:r w:rsidRPr="00C11C22">
        <w:rPr>
          <w:rStyle w:val="ac"/>
          <w:rFonts w:ascii="Arial" w:hAnsi="Arial" w:cs="Arial"/>
          <w:sz w:val="12"/>
          <w:szCs w:val="12"/>
        </w:rPr>
        <w:t xml:space="preserve"> </w:t>
      </w:r>
      <w:r w:rsidRPr="00C11C22">
        <w:rPr>
          <w:rFonts w:ascii="Arial" w:hAnsi="Arial" w:cs="Arial"/>
          <w:sz w:val="12"/>
          <w:szCs w:val="12"/>
        </w:rPr>
        <w:t xml:space="preserve"> При принятии решения о выдаче Кредита Банком могут быть запрошены дополнительные документы, не указанные в настоящем перечне.</w:t>
      </w:r>
    </w:p>
  </w:footnote>
  <w:footnote w:id="9">
    <w:p w:rsidR="00172E02" w:rsidRPr="00C11C22" w:rsidRDefault="00172E02" w:rsidP="002B7BB9">
      <w:pPr>
        <w:pStyle w:val="aa"/>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Для лиц, проходящих службу в органах внутренних дел РФ, Государственной противопожарной службе, учреждениях и органах уголовно-исполнительной системы и органах по </w:t>
      </w:r>
      <w:proofErr w:type="gramStart"/>
      <w:r w:rsidRPr="00C11C22">
        <w:rPr>
          <w:rFonts w:ascii="Arial" w:hAnsi="Arial" w:cs="Arial"/>
          <w:sz w:val="12"/>
          <w:szCs w:val="12"/>
        </w:rPr>
        <w:t>контролю за</w:t>
      </w:r>
      <w:proofErr w:type="gramEnd"/>
      <w:r w:rsidRPr="00C11C22">
        <w:rPr>
          <w:rFonts w:ascii="Arial" w:hAnsi="Arial" w:cs="Arial"/>
          <w:sz w:val="12"/>
          <w:szCs w:val="12"/>
        </w:rPr>
        <w:t xml:space="preserve"> оборотом наркотических средств и психотропных веществ.</w:t>
      </w:r>
    </w:p>
  </w:footnote>
  <w:footnote w:id="10">
    <w:p w:rsidR="00172E02" w:rsidRPr="00C11C22" w:rsidRDefault="00172E02" w:rsidP="002B7BB9">
      <w:pPr>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Исключение: Военный билет не предоставляется при соблюдении одного из следующих требований:</w:t>
      </w:r>
    </w:p>
    <w:p w:rsidR="00172E02" w:rsidRPr="00C11C22" w:rsidRDefault="00172E02" w:rsidP="0015048E">
      <w:pPr>
        <w:numPr>
          <w:ilvl w:val="0"/>
          <w:numId w:val="2"/>
        </w:numPr>
        <w:tabs>
          <w:tab w:val="clear" w:pos="1325"/>
          <w:tab w:val="num" w:pos="-284"/>
        </w:tabs>
        <w:ind w:left="-426" w:firstLine="0"/>
        <w:jc w:val="both"/>
        <w:rPr>
          <w:rFonts w:ascii="Arial" w:hAnsi="Arial" w:cs="Arial"/>
          <w:sz w:val="12"/>
          <w:szCs w:val="12"/>
        </w:rPr>
      </w:pPr>
      <w:r w:rsidRPr="00C11C22">
        <w:rPr>
          <w:rFonts w:ascii="Arial" w:hAnsi="Arial" w:cs="Arial"/>
          <w:sz w:val="12"/>
          <w:szCs w:val="12"/>
        </w:rPr>
        <w:t>Возраст Заемщика / Солидарного заемщика – более 23 лет. При этом Заемщик / Солидарный заемщик:</w:t>
      </w:r>
    </w:p>
    <w:p w:rsidR="00172E02" w:rsidRPr="00C11C22" w:rsidRDefault="00172E02" w:rsidP="0015048E">
      <w:pPr>
        <w:numPr>
          <w:ilvl w:val="0"/>
          <w:numId w:val="4"/>
        </w:numPr>
        <w:tabs>
          <w:tab w:val="clear" w:pos="720"/>
          <w:tab w:val="num" w:pos="-284"/>
        </w:tabs>
        <w:ind w:left="-426" w:firstLine="0"/>
        <w:jc w:val="both"/>
        <w:rPr>
          <w:rFonts w:ascii="Arial" w:hAnsi="Arial" w:cs="Arial"/>
          <w:sz w:val="12"/>
          <w:szCs w:val="12"/>
        </w:rPr>
      </w:pPr>
      <w:proofErr w:type="gramStart"/>
      <w:r w:rsidRPr="00C11C22">
        <w:rPr>
          <w:rFonts w:ascii="Arial" w:hAnsi="Arial" w:cs="Arial"/>
          <w:sz w:val="12"/>
          <w:szCs w:val="12"/>
        </w:rPr>
        <w:t xml:space="preserve">проходит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и таможенных органах Российской Федерации (при условии, что стаж работы в указанных органах или учреждениях составляет не менее 1 года, и предоставлен документ, подтверждающий прохождение службы в указанных органах или учреждениях – соответствующее Служебное удостоверение), </w:t>
      </w:r>
      <w:proofErr w:type="gramEnd"/>
    </w:p>
    <w:p w:rsidR="00172E02" w:rsidRPr="00C11C22" w:rsidRDefault="00172E02" w:rsidP="0015048E">
      <w:pPr>
        <w:numPr>
          <w:ilvl w:val="0"/>
          <w:numId w:val="4"/>
        </w:numPr>
        <w:tabs>
          <w:tab w:val="clear" w:pos="720"/>
          <w:tab w:val="num" w:pos="-284"/>
        </w:tabs>
        <w:ind w:left="-426" w:firstLine="0"/>
        <w:jc w:val="both"/>
        <w:rPr>
          <w:rFonts w:ascii="Arial" w:hAnsi="Arial" w:cs="Arial"/>
          <w:sz w:val="12"/>
          <w:szCs w:val="12"/>
        </w:rPr>
      </w:pPr>
      <w:r w:rsidRPr="00C11C22">
        <w:rPr>
          <w:rFonts w:ascii="Arial" w:hAnsi="Arial" w:cs="Arial"/>
          <w:sz w:val="12"/>
          <w:szCs w:val="12"/>
        </w:rPr>
        <w:t xml:space="preserve">имеет двух и более детей / </w:t>
      </w:r>
      <w:proofErr w:type="gramStart"/>
      <w:r w:rsidRPr="00C11C22">
        <w:rPr>
          <w:rFonts w:ascii="Arial" w:hAnsi="Arial" w:cs="Arial"/>
          <w:sz w:val="12"/>
          <w:szCs w:val="12"/>
        </w:rPr>
        <w:t>воспитывает ребенка без матери / является</w:t>
      </w:r>
      <w:proofErr w:type="gramEnd"/>
      <w:r w:rsidRPr="00C11C22">
        <w:rPr>
          <w:rFonts w:ascii="Arial" w:hAnsi="Arial" w:cs="Arial"/>
          <w:sz w:val="12"/>
          <w:szCs w:val="12"/>
        </w:rPr>
        <w:t xml:space="preserve"> опекуном либо попечителем несовершеннолетнего родного брата или несовершеннолетней родной сестры (при условии предоставления документа, подтверждающего наличие отсрочки – Удостоверение гражданина, подлежащего призыву на военную службу, с отметкой о предоставлении отсрочки до достижения Заемщиком / Солидарным заемщиком возраста 27 лет); </w:t>
      </w:r>
    </w:p>
    <w:p w:rsidR="00172E02" w:rsidRPr="00C11C22" w:rsidRDefault="00172E02" w:rsidP="0015048E">
      <w:pPr>
        <w:numPr>
          <w:ilvl w:val="0"/>
          <w:numId w:val="2"/>
        </w:numPr>
        <w:tabs>
          <w:tab w:val="clear" w:pos="1325"/>
          <w:tab w:val="num" w:pos="-284"/>
        </w:tabs>
        <w:ind w:left="-426" w:firstLine="0"/>
        <w:jc w:val="both"/>
        <w:rPr>
          <w:rFonts w:ascii="Arial" w:hAnsi="Arial" w:cs="Arial"/>
          <w:sz w:val="12"/>
          <w:szCs w:val="12"/>
        </w:rPr>
      </w:pPr>
      <w:r w:rsidRPr="00C11C22">
        <w:rPr>
          <w:rFonts w:ascii="Arial" w:hAnsi="Arial" w:cs="Arial"/>
          <w:sz w:val="12"/>
          <w:szCs w:val="12"/>
        </w:rPr>
        <w:t>Заемщик / Солидарный заемщик проходит военную службу в Вооруженных Силах РФ (при условии предоставления Удостоверения личности военнослужащего).</w:t>
      </w:r>
    </w:p>
  </w:footnote>
  <w:footnote w:id="11">
    <w:p w:rsidR="00172E02" w:rsidRPr="00C11C22" w:rsidRDefault="00172E02" w:rsidP="002B7BB9">
      <w:pPr>
        <w:pStyle w:val="aa"/>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При стаже работы Заемщика (Созаемщика) на текущем месте работы менее 6 месяцев документ, подтверждающий доход (</w:t>
      </w:r>
      <w:r w:rsidR="00E00AF6">
        <w:rPr>
          <w:rFonts w:ascii="Arial" w:hAnsi="Arial" w:cs="Arial"/>
          <w:sz w:val="12"/>
          <w:szCs w:val="12"/>
        </w:rPr>
        <w:t>справка о заработной плате либо</w:t>
      </w:r>
      <w:r w:rsidRPr="00C11C22">
        <w:rPr>
          <w:rFonts w:ascii="Arial" w:hAnsi="Arial" w:cs="Arial"/>
          <w:sz w:val="12"/>
          <w:szCs w:val="12"/>
        </w:rPr>
        <w:t xml:space="preserve"> выписка из счёта зарплатной карты), предоставляется за фактически отработанное количество месяцев (не менее 3 месяцев).</w:t>
      </w:r>
    </w:p>
    <w:p w:rsidR="00172E02" w:rsidRPr="00C11C22" w:rsidRDefault="00172E02" w:rsidP="002B7BB9">
      <w:pPr>
        <w:pStyle w:val="aa"/>
        <w:ind w:left="-426"/>
        <w:jc w:val="both"/>
        <w:rPr>
          <w:rFonts w:ascii="Arial" w:hAnsi="Arial" w:cs="Arial"/>
          <w:sz w:val="12"/>
          <w:szCs w:val="12"/>
        </w:rPr>
      </w:pPr>
      <w:r w:rsidRPr="00C11C22">
        <w:rPr>
          <w:rFonts w:ascii="Arial" w:hAnsi="Arial" w:cs="Arial"/>
          <w:sz w:val="12"/>
          <w:szCs w:val="12"/>
        </w:rPr>
        <w:t xml:space="preserve">Для нотариусов и адвокатов допускается предоставление вместо справки о заработной плате, либо выписки из счета зарплатной карты -  копии налоговой декларации по налогу на доходы физических лиц (форма 3-НДФЛ) с отметкой налогового органа о принятии за последний налоговый период. </w:t>
      </w:r>
    </w:p>
    <w:p w:rsidR="00172E02" w:rsidRPr="00C11C22" w:rsidRDefault="00172E02" w:rsidP="002B7BB9">
      <w:pPr>
        <w:pStyle w:val="aa"/>
        <w:ind w:left="-426"/>
        <w:jc w:val="both"/>
        <w:rPr>
          <w:rFonts w:ascii="Arial" w:hAnsi="Arial" w:cs="Arial"/>
          <w:sz w:val="12"/>
          <w:szCs w:val="12"/>
        </w:rPr>
      </w:pPr>
      <w:r w:rsidRPr="00C11C22">
        <w:rPr>
          <w:rFonts w:ascii="Arial" w:hAnsi="Arial" w:cs="Arial"/>
          <w:sz w:val="12"/>
          <w:szCs w:val="12"/>
        </w:rPr>
        <w:t>Для работников компаний категории</w:t>
      </w:r>
      <w:proofErr w:type="gramStart"/>
      <w:r w:rsidRPr="00C11C22">
        <w:rPr>
          <w:rFonts w:ascii="Arial" w:hAnsi="Arial" w:cs="Arial"/>
          <w:sz w:val="12"/>
          <w:szCs w:val="12"/>
        </w:rPr>
        <w:t xml:space="preserve"> Б</w:t>
      </w:r>
      <w:proofErr w:type="gramEnd"/>
      <w:r w:rsidRPr="00C11C22">
        <w:rPr>
          <w:rFonts w:ascii="Arial" w:hAnsi="Arial" w:cs="Arial"/>
          <w:sz w:val="12"/>
          <w:szCs w:val="12"/>
        </w:rPr>
        <w:t xml:space="preserve"> в</w:t>
      </w:r>
      <w:r w:rsidRPr="00C11C22">
        <w:rPr>
          <w:rStyle w:val="ac"/>
          <w:rFonts w:ascii="Arial" w:hAnsi="Arial" w:cs="Arial"/>
          <w:sz w:val="12"/>
          <w:szCs w:val="12"/>
          <w:vertAlign w:val="baseline"/>
        </w:rPr>
        <w:t>озмо</w:t>
      </w:r>
      <w:r w:rsidRPr="00C11C22">
        <w:rPr>
          <w:rFonts w:ascii="Arial" w:hAnsi="Arial" w:cs="Arial"/>
          <w:sz w:val="12"/>
          <w:szCs w:val="12"/>
        </w:rPr>
        <w:t>ж</w:t>
      </w:r>
      <w:r w:rsidRPr="00C11C22">
        <w:rPr>
          <w:rStyle w:val="ac"/>
          <w:rFonts w:ascii="Arial" w:hAnsi="Arial" w:cs="Arial"/>
          <w:sz w:val="12"/>
          <w:szCs w:val="12"/>
          <w:vertAlign w:val="baseline"/>
        </w:rPr>
        <w:t>но предоставление кредита без справки о заработной плате в случае, если данные о месте работы и заработной плате подтвер</w:t>
      </w:r>
      <w:r w:rsidRPr="00C11C22">
        <w:rPr>
          <w:rFonts w:ascii="Arial" w:hAnsi="Arial" w:cs="Arial"/>
          <w:sz w:val="12"/>
          <w:szCs w:val="12"/>
        </w:rPr>
        <w:t>ж</w:t>
      </w:r>
      <w:r w:rsidRPr="00C11C22">
        <w:rPr>
          <w:rStyle w:val="ac"/>
          <w:rFonts w:ascii="Arial" w:hAnsi="Arial" w:cs="Arial"/>
          <w:sz w:val="12"/>
          <w:szCs w:val="12"/>
          <w:vertAlign w:val="baseline"/>
        </w:rPr>
        <w:t>дены</w:t>
      </w:r>
      <w:r w:rsidRPr="00C11C22">
        <w:rPr>
          <w:rFonts w:ascii="Arial" w:hAnsi="Arial" w:cs="Arial"/>
          <w:sz w:val="12"/>
          <w:szCs w:val="12"/>
        </w:rPr>
        <w:t xml:space="preserve"> </w:t>
      </w:r>
      <w:r w:rsidRPr="00C11C22">
        <w:rPr>
          <w:rStyle w:val="ac"/>
          <w:rFonts w:ascii="Arial" w:hAnsi="Arial" w:cs="Arial"/>
          <w:sz w:val="12"/>
          <w:szCs w:val="12"/>
          <w:vertAlign w:val="baseline"/>
        </w:rPr>
        <w:t xml:space="preserve">устно </w:t>
      </w:r>
      <w:r w:rsidRPr="00C11C22">
        <w:rPr>
          <w:rFonts w:ascii="Arial" w:hAnsi="Arial" w:cs="Arial"/>
          <w:sz w:val="12"/>
          <w:szCs w:val="12"/>
        </w:rPr>
        <w:t>с</w:t>
      </w:r>
      <w:r w:rsidRPr="00C11C22">
        <w:rPr>
          <w:rStyle w:val="ac"/>
          <w:rFonts w:ascii="Arial" w:hAnsi="Arial" w:cs="Arial"/>
          <w:sz w:val="12"/>
          <w:szCs w:val="12"/>
          <w:vertAlign w:val="baseline"/>
        </w:rPr>
        <w:t>оответствующим контактным лицом</w:t>
      </w:r>
      <w:r w:rsidRPr="00C11C22">
        <w:rPr>
          <w:rFonts w:ascii="Arial" w:hAnsi="Arial" w:cs="Arial"/>
          <w:sz w:val="12"/>
          <w:szCs w:val="12"/>
        </w:rPr>
        <w:t>, согласованным Аккредитованной компанией и Банком</w:t>
      </w:r>
      <w:r w:rsidRPr="00C11C22">
        <w:rPr>
          <w:rStyle w:val="ac"/>
          <w:rFonts w:ascii="Arial" w:hAnsi="Arial" w:cs="Arial"/>
          <w:sz w:val="12"/>
          <w:szCs w:val="12"/>
          <w:vertAlign w:val="baseline"/>
        </w:rPr>
        <w:t>.</w:t>
      </w:r>
    </w:p>
    <w:p w:rsidR="00172E02" w:rsidRPr="00C11C22" w:rsidRDefault="00172E02" w:rsidP="002B7BB9">
      <w:pPr>
        <w:pStyle w:val="aa"/>
        <w:ind w:left="-426"/>
        <w:jc w:val="both"/>
        <w:rPr>
          <w:rFonts w:ascii="Arial" w:hAnsi="Arial" w:cs="Arial"/>
          <w:sz w:val="12"/>
          <w:szCs w:val="12"/>
        </w:rPr>
      </w:pPr>
      <w:r w:rsidRPr="00C11C22">
        <w:rPr>
          <w:rFonts w:ascii="Arial" w:hAnsi="Arial" w:cs="Arial"/>
          <w:sz w:val="12"/>
          <w:szCs w:val="12"/>
        </w:rPr>
        <w:t>В зависимости от уровня риска и кредитоспособности Заемщика Банком может быть принято решение о выдаче кредита без предоставления документа, подтверждающего доход (</w:t>
      </w:r>
      <w:r>
        <w:rPr>
          <w:rFonts w:ascii="Arial" w:hAnsi="Arial" w:cs="Arial"/>
          <w:sz w:val="12"/>
          <w:szCs w:val="12"/>
        </w:rPr>
        <w:t>справки о заработной плате либо</w:t>
      </w:r>
      <w:r w:rsidRPr="00C11C22">
        <w:rPr>
          <w:rFonts w:ascii="Arial" w:hAnsi="Arial" w:cs="Arial"/>
          <w:sz w:val="12"/>
          <w:szCs w:val="12"/>
        </w:rPr>
        <w:t xml:space="preserve"> выписки из счёта зарплатной карты).</w:t>
      </w:r>
    </w:p>
  </w:footnote>
  <w:footnote w:id="12">
    <w:p w:rsidR="00172E02" w:rsidRPr="00031800" w:rsidRDefault="00172E02" w:rsidP="00031800">
      <w:pPr>
        <w:pStyle w:val="aa"/>
        <w:ind w:hanging="426"/>
        <w:rPr>
          <w:rFonts w:ascii="Arial" w:hAnsi="Arial" w:cs="Arial"/>
          <w:sz w:val="12"/>
          <w:szCs w:val="12"/>
        </w:rPr>
      </w:pPr>
      <w:r w:rsidRPr="00031800">
        <w:rPr>
          <w:rStyle w:val="ac"/>
          <w:rFonts w:ascii="Arial" w:hAnsi="Arial" w:cs="Arial"/>
          <w:sz w:val="12"/>
          <w:szCs w:val="12"/>
        </w:rPr>
        <w:footnoteRef/>
      </w:r>
      <w:r w:rsidRPr="00031800">
        <w:rPr>
          <w:rFonts w:ascii="Arial" w:hAnsi="Arial" w:cs="Arial"/>
          <w:sz w:val="12"/>
          <w:szCs w:val="12"/>
        </w:rPr>
        <w:t xml:space="preserve"> Требования к оформлению выписки, полученной из другого банка: </w:t>
      </w:r>
    </w:p>
    <w:p w:rsidR="00172E02" w:rsidRPr="00031800" w:rsidRDefault="00172E02" w:rsidP="00031800">
      <w:pPr>
        <w:pStyle w:val="aa"/>
        <w:ind w:hanging="426"/>
        <w:rPr>
          <w:rFonts w:ascii="Arial" w:hAnsi="Arial" w:cs="Arial"/>
          <w:sz w:val="12"/>
          <w:szCs w:val="12"/>
        </w:rPr>
      </w:pPr>
      <w:r w:rsidRPr="00031800">
        <w:rPr>
          <w:rFonts w:ascii="Arial" w:hAnsi="Arial" w:cs="Arial"/>
          <w:sz w:val="12"/>
          <w:szCs w:val="12"/>
        </w:rPr>
        <w:t>- выписка должна быть заверена подписью сотрудника и печатью банка, её предоставившего;</w:t>
      </w:r>
    </w:p>
    <w:p w:rsidR="00172E02" w:rsidRPr="00031800" w:rsidRDefault="00172E02" w:rsidP="00031800">
      <w:pPr>
        <w:pStyle w:val="aa"/>
        <w:ind w:left="-426"/>
        <w:jc w:val="both"/>
        <w:rPr>
          <w:rFonts w:ascii="Arial" w:hAnsi="Arial" w:cs="Arial"/>
          <w:sz w:val="12"/>
          <w:szCs w:val="12"/>
        </w:rPr>
      </w:pPr>
      <w:r w:rsidRPr="00031800">
        <w:rPr>
          <w:rFonts w:ascii="Arial" w:hAnsi="Arial" w:cs="Arial"/>
          <w:sz w:val="12"/>
          <w:szCs w:val="12"/>
        </w:rPr>
        <w:t>- выписка обязательно должна содержать следующие поля: наименование Банка, предоставившего выписку; дату выдачи выписки Клиенту; номер счёта Клиента, с которого сформирована выписка; фамилию, имя, отчество Клиента; даты, суммы и назначение платежей.</w:t>
      </w:r>
    </w:p>
  </w:footnote>
  <w:footnote w:id="13">
    <w:p w:rsidR="00172E02" w:rsidRPr="00C11C22" w:rsidRDefault="00172E02" w:rsidP="002353D4">
      <w:pPr>
        <w:pStyle w:val="aa"/>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Указанные документы могут быть предоставлены в Банк для рассмотрения вопроса о выдаче кредита Заемщиком (</w:t>
      </w:r>
      <w:proofErr w:type="spellStart"/>
      <w:r w:rsidRPr="00C11C22">
        <w:rPr>
          <w:rFonts w:ascii="Arial" w:hAnsi="Arial" w:cs="Arial"/>
          <w:sz w:val="12"/>
          <w:szCs w:val="12"/>
        </w:rPr>
        <w:t>Созаемщиком</w:t>
      </w:r>
      <w:proofErr w:type="spellEnd"/>
      <w:r w:rsidRPr="00C11C22">
        <w:rPr>
          <w:rFonts w:ascii="Arial" w:hAnsi="Arial" w:cs="Arial"/>
          <w:sz w:val="12"/>
          <w:szCs w:val="12"/>
        </w:rPr>
        <w:t>), имеющим постоянное место работы, для подтверждения дополнительного дохода в виде пенсии по желанию Заемщика (</w:t>
      </w:r>
      <w:proofErr w:type="spellStart"/>
      <w:r w:rsidRPr="00C11C22">
        <w:rPr>
          <w:rFonts w:ascii="Arial" w:hAnsi="Arial" w:cs="Arial"/>
          <w:sz w:val="12"/>
          <w:szCs w:val="12"/>
        </w:rPr>
        <w:t>Созаемщика</w:t>
      </w:r>
      <w:proofErr w:type="spellEnd"/>
      <w:r w:rsidRPr="00C11C22">
        <w:rPr>
          <w:rFonts w:ascii="Arial" w:hAnsi="Arial" w:cs="Arial"/>
          <w:sz w:val="12"/>
          <w:szCs w:val="12"/>
        </w:rPr>
        <w:t>).</w:t>
      </w:r>
    </w:p>
  </w:footnote>
  <w:footnote w:id="14">
    <w:p w:rsidR="00172E02" w:rsidRPr="00B7666E" w:rsidRDefault="00172E02" w:rsidP="00B7666E">
      <w:pPr>
        <w:pStyle w:val="aa"/>
        <w:ind w:hanging="426"/>
        <w:jc w:val="both"/>
        <w:rPr>
          <w:sz w:val="12"/>
          <w:szCs w:val="12"/>
        </w:rPr>
      </w:pPr>
      <w:r w:rsidRPr="00B7666E">
        <w:rPr>
          <w:rStyle w:val="ac"/>
          <w:rFonts w:ascii="Arial" w:hAnsi="Arial" w:cs="Arial"/>
          <w:sz w:val="12"/>
          <w:szCs w:val="12"/>
        </w:rPr>
        <w:footnoteRef/>
      </w:r>
      <w:r w:rsidRPr="00B7666E">
        <w:rPr>
          <w:rFonts w:ascii="Arial" w:hAnsi="Arial" w:cs="Arial"/>
          <w:sz w:val="12"/>
          <w:szCs w:val="12"/>
        </w:rPr>
        <w:t xml:space="preserve"> Процентная ставка в пределах диапазона определяется Банком по каждой конкретной заявке с учетом уровня риска и кредитоспособности Заемщика</w:t>
      </w:r>
      <w:r w:rsidRPr="00B7666E">
        <w:rPr>
          <w:rFonts w:ascii="Arial" w:hAnsi="Arial" w:cs="Arial"/>
          <w:iCs/>
          <w:sz w:val="12"/>
          <w:szCs w:val="12"/>
        </w:rPr>
        <w:t>.</w:t>
      </w:r>
    </w:p>
  </w:footnote>
  <w:footnote w:id="15">
    <w:p w:rsidR="00172E02" w:rsidRPr="00C11C22" w:rsidRDefault="00172E02" w:rsidP="002B7BB9">
      <w:pPr>
        <w:pStyle w:val="aa"/>
        <w:ind w:left="-426"/>
        <w:jc w:val="both"/>
        <w:rPr>
          <w:rStyle w:val="ac"/>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Список определяется Банком самостоятельно. Информацию о наличии предприятия в списках можно уточнить в любом обособленном подразделении Банка.</w:t>
      </w:r>
    </w:p>
  </w:footnote>
  <w:footnote w:id="16">
    <w:p w:rsidR="00172E02" w:rsidRPr="00C11C22" w:rsidRDefault="00172E02" w:rsidP="002B7BB9">
      <w:pPr>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Исключение: Военный билет не предоставляется при соблюдении одного из следующих требований:</w:t>
      </w:r>
    </w:p>
    <w:p w:rsidR="00172E02" w:rsidRPr="00C11C22" w:rsidRDefault="00172E02" w:rsidP="0015048E">
      <w:pPr>
        <w:numPr>
          <w:ilvl w:val="0"/>
          <w:numId w:val="2"/>
        </w:numPr>
        <w:tabs>
          <w:tab w:val="clear" w:pos="1325"/>
          <w:tab w:val="num" w:pos="-284"/>
        </w:tabs>
        <w:ind w:left="-426" w:firstLine="0"/>
        <w:jc w:val="both"/>
        <w:rPr>
          <w:rFonts w:ascii="Arial" w:hAnsi="Arial" w:cs="Arial"/>
          <w:sz w:val="12"/>
          <w:szCs w:val="12"/>
        </w:rPr>
      </w:pPr>
      <w:r w:rsidRPr="00C11C22">
        <w:rPr>
          <w:rFonts w:ascii="Arial" w:hAnsi="Arial" w:cs="Arial"/>
          <w:sz w:val="12"/>
          <w:szCs w:val="12"/>
        </w:rPr>
        <w:t>Возраст Заемщика  – более 23 лет. При этом Заемщик:</w:t>
      </w:r>
    </w:p>
    <w:p w:rsidR="00172E02" w:rsidRPr="00C11C22" w:rsidRDefault="00172E02" w:rsidP="0015048E">
      <w:pPr>
        <w:numPr>
          <w:ilvl w:val="0"/>
          <w:numId w:val="4"/>
        </w:numPr>
        <w:tabs>
          <w:tab w:val="clear" w:pos="720"/>
          <w:tab w:val="num" w:pos="-284"/>
        </w:tabs>
        <w:ind w:left="-426" w:firstLine="0"/>
        <w:jc w:val="both"/>
        <w:rPr>
          <w:rFonts w:ascii="Arial" w:hAnsi="Arial" w:cs="Arial"/>
          <w:sz w:val="12"/>
          <w:szCs w:val="12"/>
        </w:rPr>
      </w:pPr>
      <w:proofErr w:type="gramStart"/>
      <w:r w:rsidRPr="00C11C22">
        <w:rPr>
          <w:rFonts w:ascii="Arial" w:hAnsi="Arial" w:cs="Arial"/>
          <w:sz w:val="12"/>
          <w:szCs w:val="12"/>
        </w:rPr>
        <w:t xml:space="preserve">проходит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и таможенных органах Российской Федерации (при условии, что стаж работы в указанных органах или учреждениях составляет не менее 1 года, и предоставлен документ, подтверждающий прохождение службы в указанных органах или учреждениях – соответствующее Служебное удостоверение), </w:t>
      </w:r>
      <w:proofErr w:type="gramEnd"/>
    </w:p>
    <w:p w:rsidR="00172E02" w:rsidRPr="00C11C22" w:rsidRDefault="00172E02" w:rsidP="0015048E">
      <w:pPr>
        <w:numPr>
          <w:ilvl w:val="0"/>
          <w:numId w:val="4"/>
        </w:numPr>
        <w:tabs>
          <w:tab w:val="clear" w:pos="720"/>
          <w:tab w:val="num" w:pos="-284"/>
        </w:tabs>
        <w:ind w:left="-426" w:firstLine="0"/>
        <w:jc w:val="both"/>
        <w:rPr>
          <w:rFonts w:ascii="Arial" w:hAnsi="Arial" w:cs="Arial"/>
          <w:sz w:val="12"/>
          <w:szCs w:val="12"/>
        </w:rPr>
      </w:pPr>
      <w:r w:rsidRPr="00C11C22">
        <w:rPr>
          <w:rFonts w:ascii="Arial" w:hAnsi="Arial" w:cs="Arial"/>
          <w:sz w:val="12"/>
          <w:szCs w:val="12"/>
        </w:rPr>
        <w:t xml:space="preserve">имеет двух и более детей / </w:t>
      </w:r>
      <w:proofErr w:type="gramStart"/>
      <w:r w:rsidRPr="00C11C22">
        <w:rPr>
          <w:rFonts w:ascii="Arial" w:hAnsi="Arial" w:cs="Arial"/>
          <w:sz w:val="12"/>
          <w:szCs w:val="12"/>
        </w:rPr>
        <w:t>воспитывает ребенка без матери / является</w:t>
      </w:r>
      <w:proofErr w:type="gramEnd"/>
      <w:r w:rsidRPr="00C11C22">
        <w:rPr>
          <w:rFonts w:ascii="Arial" w:hAnsi="Arial" w:cs="Arial"/>
          <w:sz w:val="12"/>
          <w:szCs w:val="12"/>
        </w:rPr>
        <w:t xml:space="preserve"> опекуном либо попечителем несовершеннолетнего родного брата или несовершеннолетней родной сестры (при условии предоставления документа, подтверждающего наличие отсрочки – Удостоверение гражданина, подлежащего призыву на военную службу, с отметкой о предоставлении отсрочки до достижения Заемщиком возраста 27 лет); </w:t>
      </w:r>
    </w:p>
    <w:p w:rsidR="00172E02" w:rsidRPr="00C11C22" w:rsidRDefault="00172E02" w:rsidP="0015048E">
      <w:pPr>
        <w:numPr>
          <w:ilvl w:val="0"/>
          <w:numId w:val="2"/>
        </w:numPr>
        <w:tabs>
          <w:tab w:val="clear" w:pos="1325"/>
          <w:tab w:val="num" w:pos="-284"/>
        </w:tabs>
        <w:ind w:left="-426" w:firstLine="0"/>
        <w:jc w:val="both"/>
        <w:rPr>
          <w:rFonts w:ascii="Arial" w:hAnsi="Arial" w:cs="Arial"/>
          <w:sz w:val="12"/>
          <w:szCs w:val="12"/>
        </w:rPr>
      </w:pPr>
      <w:r w:rsidRPr="00C11C22">
        <w:rPr>
          <w:rFonts w:ascii="Arial" w:hAnsi="Arial" w:cs="Arial"/>
          <w:sz w:val="12"/>
          <w:szCs w:val="12"/>
        </w:rPr>
        <w:t>Заемщик проходит военную службу в Вооруженных Силах РФ (при условии предоставления Удостоверения личности военнослужащего).</w:t>
      </w:r>
    </w:p>
  </w:footnote>
  <w:footnote w:id="17">
    <w:p w:rsidR="00172E02" w:rsidRPr="00C11C22" w:rsidRDefault="00172E02" w:rsidP="002B7BB9">
      <w:pPr>
        <w:pStyle w:val="aa"/>
        <w:ind w:left="-426"/>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Максимальная сумма кредита зависит от платежеспособности Заемщика.</w:t>
      </w:r>
    </w:p>
  </w:footnote>
  <w:footnote w:id="18">
    <w:p w:rsidR="00172E02" w:rsidRPr="00C11C22" w:rsidRDefault="00172E02" w:rsidP="002B7BB9">
      <w:pPr>
        <w:pStyle w:val="aa"/>
        <w:ind w:left="-426"/>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На 120 месяцев предоставление кредита возможно только под залог недвижимого имущества.</w:t>
      </w:r>
    </w:p>
  </w:footnote>
  <w:footnote w:id="19">
    <w:p w:rsidR="00172E02" w:rsidRPr="00C11C22" w:rsidRDefault="00172E02" w:rsidP="002B7BB9">
      <w:pPr>
        <w:pStyle w:val="aa"/>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Для лиц, проходящих службу в органах внутренних дел РФ, Государственной противопожарной службе, учреждениях и органах уголовно-исполнительной системы и органах по </w:t>
      </w:r>
      <w:proofErr w:type="gramStart"/>
      <w:r w:rsidRPr="00C11C22">
        <w:rPr>
          <w:rFonts w:ascii="Arial" w:hAnsi="Arial" w:cs="Arial"/>
          <w:sz w:val="12"/>
          <w:szCs w:val="12"/>
        </w:rPr>
        <w:t>контролю за</w:t>
      </w:r>
      <w:proofErr w:type="gramEnd"/>
      <w:r w:rsidRPr="00C11C22">
        <w:rPr>
          <w:rFonts w:ascii="Arial" w:hAnsi="Arial" w:cs="Arial"/>
          <w:sz w:val="12"/>
          <w:szCs w:val="12"/>
        </w:rPr>
        <w:t xml:space="preserve"> оборотом наркотических средств и психотропных веществ.</w:t>
      </w:r>
    </w:p>
  </w:footnote>
  <w:footnote w:id="20">
    <w:p w:rsidR="00172E02" w:rsidRPr="00C11C22" w:rsidRDefault="00172E02" w:rsidP="002B7BB9">
      <w:pPr>
        <w:ind w:left="-426"/>
        <w:jc w:val="both"/>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Исключение: Военный билет не предоставляется при соблюдении одного из следующих требований:</w:t>
      </w:r>
    </w:p>
    <w:p w:rsidR="00172E02" w:rsidRPr="00C11C22" w:rsidRDefault="00172E02" w:rsidP="0015048E">
      <w:pPr>
        <w:numPr>
          <w:ilvl w:val="0"/>
          <w:numId w:val="2"/>
        </w:numPr>
        <w:tabs>
          <w:tab w:val="clear" w:pos="1325"/>
          <w:tab w:val="num" w:pos="-284"/>
        </w:tabs>
        <w:ind w:left="-426" w:firstLine="0"/>
        <w:jc w:val="both"/>
        <w:rPr>
          <w:rFonts w:ascii="Arial" w:hAnsi="Arial" w:cs="Arial"/>
          <w:sz w:val="12"/>
          <w:szCs w:val="12"/>
        </w:rPr>
      </w:pPr>
      <w:r w:rsidRPr="00C11C22">
        <w:rPr>
          <w:rFonts w:ascii="Arial" w:hAnsi="Arial" w:cs="Arial"/>
          <w:sz w:val="12"/>
          <w:szCs w:val="12"/>
        </w:rPr>
        <w:t>Возраст Заемщика / Солидарного заемщика – более 23 лет. При этом Заемщик / Солидарный заемщик:</w:t>
      </w:r>
    </w:p>
    <w:p w:rsidR="00172E02" w:rsidRPr="00C11C22" w:rsidRDefault="00172E02" w:rsidP="0015048E">
      <w:pPr>
        <w:numPr>
          <w:ilvl w:val="0"/>
          <w:numId w:val="4"/>
        </w:numPr>
        <w:tabs>
          <w:tab w:val="clear" w:pos="720"/>
          <w:tab w:val="num" w:pos="-284"/>
        </w:tabs>
        <w:ind w:left="-426" w:firstLine="0"/>
        <w:jc w:val="both"/>
        <w:rPr>
          <w:rFonts w:ascii="Arial" w:hAnsi="Arial" w:cs="Arial"/>
          <w:sz w:val="12"/>
          <w:szCs w:val="12"/>
        </w:rPr>
      </w:pPr>
      <w:proofErr w:type="gramStart"/>
      <w:r w:rsidRPr="00C11C22">
        <w:rPr>
          <w:rFonts w:ascii="Arial" w:hAnsi="Arial" w:cs="Arial"/>
          <w:sz w:val="12"/>
          <w:szCs w:val="12"/>
        </w:rPr>
        <w:t xml:space="preserve">проходит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и таможенных органах Российской Федерации (при условии, что стаж работы в указанных органах или учреждениях составляет не менее 1 года, и предоставлен документ, подтверждающий прохождение службы в указанных органах или учреждениях – соответствующее Служебное удостоверение), </w:t>
      </w:r>
      <w:proofErr w:type="gramEnd"/>
    </w:p>
    <w:p w:rsidR="00172E02" w:rsidRPr="00C11C22" w:rsidRDefault="00172E02" w:rsidP="0015048E">
      <w:pPr>
        <w:numPr>
          <w:ilvl w:val="0"/>
          <w:numId w:val="4"/>
        </w:numPr>
        <w:tabs>
          <w:tab w:val="clear" w:pos="720"/>
          <w:tab w:val="num" w:pos="-284"/>
        </w:tabs>
        <w:ind w:left="-426" w:firstLine="0"/>
        <w:jc w:val="both"/>
        <w:rPr>
          <w:rFonts w:ascii="Arial" w:hAnsi="Arial" w:cs="Arial"/>
          <w:sz w:val="12"/>
          <w:szCs w:val="12"/>
        </w:rPr>
      </w:pPr>
      <w:r w:rsidRPr="00C11C22">
        <w:rPr>
          <w:rFonts w:ascii="Arial" w:hAnsi="Arial" w:cs="Arial"/>
          <w:sz w:val="12"/>
          <w:szCs w:val="12"/>
        </w:rPr>
        <w:t xml:space="preserve">имеет двух и более детей / </w:t>
      </w:r>
      <w:proofErr w:type="gramStart"/>
      <w:r w:rsidRPr="00C11C22">
        <w:rPr>
          <w:rFonts w:ascii="Arial" w:hAnsi="Arial" w:cs="Arial"/>
          <w:sz w:val="12"/>
          <w:szCs w:val="12"/>
        </w:rPr>
        <w:t>воспитывает ребенка без матери / является</w:t>
      </w:r>
      <w:proofErr w:type="gramEnd"/>
      <w:r w:rsidRPr="00C11C22">
        <w:rPr>
          <w:rFonts w:ascii="Arial" w:hAnsi="Arial" w:cs="Arial"/>
          <w:sz w:val="12"/>
          <w:szCs w:val="12"/>
        </w:rPr>
        <w:t xml:space="preserve"> опекуном либо попечителем несовершеннолетнего родного брата или несовершеннолетней родной сестры (при условии предоставления документа, подтверждающего наличие отсрочки – Удостоверение гражданина, подлежащего призыву на военную службу, с отметкой о предоставлении отсрочки до достижения Заемщиком / Солидарным заемщиком возраста 27 лет); </w:t>
      </w:r>
    </w:p>
    <w:p w:rsidR="00172E02" w:rsidRPr="00C11C22" w:rsidRDefault="00172E02" w:rsidP="0015048E">
      <w:pPr>
        <w:numPr>
          <w:ilvl w:val="0"/>
          <w:numId w:val="2"/>
        </w:numPr>
        <w:tabs>
          <w:tab w:val="clear" w:pos="1325"/>
          <w:tab w:val="num" w:pos="-284"/>
        </w:tabs>
        <w:ind w:left="-426" w:firstLine="0"/>
        <w:jc w:val="both"/>
        <w:rPr>
          <w:rFonts w:ascii="Arial" w:hAnsi="Arial" w:cs="Arial"/>
          <w:sz w:val="12"/>
          <w:szCs w:val="12"/>
        </w:rPr>
      </w:pPr>
      <w:r w:rsidRPr="00C11C22">
        <w:rPr>
          <w:rFonts w:ascii="Arial" w:hAnsi="Arial" w:cs="Arial"/>
          <w:sz w:val="12"/>
          <w:szCs w:val="12"/>
        </w:rPr>
        <w:t>Заемщик / Солидарный заемщик проходит военную службу в Вооруженных Силах РФ (при условии предоставления Удостоверения личности военнослужащего).</w:t>
      </w:r>
    </w:p>
  </w:footnote>
  <w:footnote w:id="21">
    <w:p w:rsidR="00172E02" w:rsidRPr="00C11C22" w:rsidRDefault="00172E02" w:rsidP="002B7BB9">
      <w:pPr>
        <w:pStyle w:val="aa"/>
        <w:ind w:left="-426"/>
        <w:rPr>
          <w:rFonts w:ascii="Arial" w:hAnsi="Arial" w:cs="Arial"/>
          <w:sz w:val="12"/>
          <w:szCs w:val="12"/>
        </w:rPr>
      </w:pPr>
      <w:r w:rsidRPr="00C11C22">
        <w:rPr>
          <w:rStyle w:val="ac"/>
          <w:rFonts w:ascii="Arial" w:hAnsi="Arial" w:cs="Arial"/>
          <w:sz w:val="12"/>
          <w:szCs w:val="12"/>
        </w:rPr>
        <w:footnoteRef/>
      </w:r>
      <w:r w:rsidRPr="00C11C22">
        <w:rPr>
          <w:rFonts w:ascii="Arial" w:hAnsi="Arial" w:cs="Arial"/>
          <w:sz w:val="12"/>
          <w:szCs w:val="12"/>
        </w:rPr>
        <w:t xml:space="preserve"> Срок действия справки 30 календарных дней </w:t>
      </w:r>
      <w:proofErr w:type="gramStart"/>
      <w:r w:rsidRPr="00C11C22">
        <w:rPr>
          <w:rFonts w:ascii="Arial" w:hAnsi="Arial" w:cs="Arial"/>
          <w:sz w:val="12"/>
          <w:szCs w:val="12"/>
        </w:rPr>
        <w:t>с даты оформления</w:t>
      </w:r>
      <w:proofErr w:type="gramEnd"/>
      <w:r w:rsidRPr="00C11C22">
        <w:rPr>
          <w:rFonts w:ascii="Arial" w:hAnsi="Arial" w:cs="Arial"/>
          <w:sz w:val="12"/>
          <w:szCs w:val="12"/>
        </w:rPr>
        <w:t xml:space="preserve"> соответствующей справки.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9D8"/>
    <w:multiLevelType w:val="hybridMultilevel"/>
    <w:tmpl w:val="AEA80EEA"/>
    <w:lvl w:ilvl="0" w:tplc="031208C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C95990"/>
    <w:multiLevelType w:val="hybridMultilevel"/>
    <w:tmpl w:val="65BA208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AC5C39"/>
    <w:multiLevelType w:val="hybridMultilevel"/>
    <w:tmpl w:val="D44CF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8D0E16"/>
    <w:multiLevelType w:val="hybridMultilevel"/>
    <w:tmpl w:val="237CC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8E1B5D"/>
    <w:multiLevelType w:val="hybridMultilevel"/>
    <w:tmpl w:val="DD3CEF3A"/>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E90E5F"/>
    <w:multiLevelType w:val="singleLevel"/>
    <w:tmpl w:val="EE4EBCC0"/>
    <w:lvl w:ilvl="0">
      <w:start w:val="1"/>
      <w:numFmt w:val="bullet"/>
      <w:lvlText w:val=""/>
      <w:lvlJc w:val="left"/>
      <w:pPr>
        <w:tabs>
          <w:tab w:val="num" w:pos="360"/>
        </w:tabs>
        <w:ind w:left="0" w:firstLine="0"/>
      </w:pPr>
      <w:rPr>
        <w:rFonts w:ascii="Symbol" w:hAnsi="Symbol" w:hint="default"/>
      </w:rPr>
    </w:lvl>
  </w:abstractNum>
  <w:abstractNum w:abstractNumId="6">
    <w:nsid w:val="07C12964"/>
    <w:multiLevelType w:val="hybridMultilevel"/>
    <w:tmpl w:val="F74CAAB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87DE6"/>
    <w:multiLevelType w:val="multilevel"/>
    <w:tmpl w:val="B742F280"/>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8">
    <w:nsid w:val="0BA90C49"/>
    <w:multiLevelType w:val="multilevel"/>
    <w:tmpl w:val="F6408EFE"/>
    <w:lvl w:ilvl="0">
      <w:start w:val="1"/>
      <w:numFmt w:val="decimal"/>
      <w:lvlText w:val="%1."/>
      <w:lvlJc w:val="left"/>
      <w:pPr>
        <w:tabs>
          <w:tab w:val="num" w:pos="1260"/>
        </w:tabs>
        <w:ind w:left="1260"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9">
    <w:nsid w:val="0D9124FE"/>
    <w:multiLevelType w:val="hybridMultilevel"/>
    <w:tmpl w:val="F9E6A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73183B"/>
    <w:multiLevelType w:val="hybridMultilevel"/>
    <w:tmpl w:val="DFFE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5438A4"/>
    <w:multiLevelType w:val="hybridMultilevel"/>
    <w:tmpl w:val="BE38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1C1887"/>
    <w:multiLevelType w:val="hybridMultilevel"/>
    <w:tmpl w:val="CF5A3586"/>
    <w:lvl w:ilvl="0" w:tplc="7EFE3B92">
      <w:start w:val="1"/>
      <w:numFmt w:val="decimal"/>
      <w:lvlText w:val="5.%1"/>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E6706C"/>
    <w:multiLevelType w:val="hybridMultilevel"/>
    <w:tmpl w:val="6A0CB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05560F"/>
    <w:multiLevelType w:val="hybridMultilevel"/>
    <w:tmpl w:val="C016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6D7A16"/>
    <w:multiLevelType w:val="hybridMultilevel"/>
    <w:tmpl w:val="D1DED02C"/>
    <w:lvl w:ilvl="0" w:tplc="48C073BC">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E62ED7"/>
    <w:multiLevelType w:val="hybridMultilevel"/>
    <w:tmpl w:val="606200CA"/>
    <w:lvl w:ilvl="0" w:tplc="17FA52DC">
      <w:start w:val="1"/>
      <w:numFmt w:val="decimal"/>
      <w:lvlText w:val="%1."/>
      <w:lvlJc w:val="left"/>
      <w:pPr>
        <w:ind w:left="2203" w:hanging="360"/>
      </w:pPr>
      <w:rPr>
        <w:rFonts w:hint="default"/>
        <w:b w:val="0"/>
        <w:i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7">
    <w:nsid w:val="218A69A9"/>
    <w:multiLevelType w:val="hybridMultilevel"/>
    <w:tmpl w:val="2EAAB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3C3F"/>
    <w:multiLevelType w:val="hybridMultilevel"/>
    <w:tmpl w:val="03A63D02"/>
    <w:lvl w:ilvl="0" w:tplc="3E7A611E">
      <w:start w:val="5"/>
      <w:numFmt w:val="decimal"/>
      <w:lvlText w:val="%1."/>
      <w:lvlJc w:val="left"/>
      <w:pPr>
        <w:ind w:left="644" w:hanging="360"/>
      </w:pPr>
      <w:rPr>
        <w:rFonts w:hint="default"/>
        <w:b w:val="0"/>
        <w:i w:val="0"/>
        <w:caps w:val="0"/>
        <w:strike w:val="0"/>
        <w:dstrike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6A0A6E"/>
    <w:multiLevelType w:val="hybridMultilevel"/>
    <w:tmpl w:val="A5AEAD8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6F6182"/>
    <w:multiLevelType w:val="hybridMultilevel"/>
    <w:tmpl w:val="A1F60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71DBE"/>
    <w:multiLevelType w:val="hybridMultilevel"/>
    <w:tmpl w:val="66F2D5C2"/>
    <w:lvl w:ilvl="0" w:tplc="20768F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420867"/>
    <w:multiLevelType w:val="hybridMultilevel"/>
    <w:tmpl w:val="637E3DF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3">
    <w:nsid w:val="3ADB1CCD"/>
    <w:multiLevelType w:val="hybridMultilevel"/>
    <w:tmpl w:val="9C80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2C6004"/>
    <w:multiLevelType w:val="hybridMultilevel"/>
    <w:tmpl w:val="025CD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D459D5"/>
    <w:multiLevelType w:val="singleLevel"/>
    <w:tmpl w:val="119E57A6"/>
    <w:lvl w:ilvl="0">
      <w:start w:val="30"/>
      <w:numFmt w:val="bullet"/>
      <w:lvlText w:val="-"/>
      <w:lvlJc w:val="left"/>
      <w:pPr>
        <w:tabs>
          <w:tab w:val="num" w:pos="1155"/>
        </w:tabs>
        <w:ind w:left="1155" w:hanging="360"/>
      </w:pPr>
      <w:rPr>
        <w:rFonts w:hint="default"/>
      </w:rPr>
    </w:lvl>
  </w:abstractNum>
  <w:abstractNum w:abstractNumId="26">
    <w:nsid w:val="419D5E50"/>
    <w:multiLevelType w:val="hybridMultilevel"/>
    <w:tmpl w:val="E8A0F07E"/>
    <w:lvl w:ilvl="0" w:tplc="04190001">
      <w:start w:val="1"/>
      <w:numFmt w:val="bullet"/>
      <w:lvlText w:val=""/>
      <w:lvlJc w:val="left"/>
      <w:pPr>
        <w:tabs>
          <w:tab w:val="num" w:pos="1325"/>
        </w:tabs>
        <w:ind w:left="132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3FF3DA8"/>
    <w:multiLevelType w:val="hybridMultilevel"/>
    <w:tmpl w:val="176E2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077167"/>
    <w:multiLevelType w:val="hybridMultilevel"/>
    <w:tmpl w:val="633A3160"/>
    <w:lvl w:ilvl="0" w:tplc="73226984">
      <w:start w:val="1"/>
      <w:numFmt w:val="decimal"/>
      <w:lvlText w:val="%1."/>
      <w:lvlJc w:val="left"/>
      <w:pPr>
        <w:ind w:left="644" w:hanging="360"/>
      </w:pPr>
      <w:rPr>
        <w:rFonts w:hint="default"/>
        <w:b w:val="0"/>
        <w:i w:val="0"/>
        <w:caps w:val="0"/>
        <w:strike w:val="0"/>
        <w:dstrike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370426"/>
    <w:multiLevelType w:val="hybridMultilevel"/>
    <w:tmpl w:val="A5A05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C0247"/>
    <w:multiLevelType w:val="hybridMultilevel"/>
    <w:tmpl w:val="0D12C3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FA94FC5"/>
    <w:multiLevelType w:val="hybridMultilevel"/>
    <w:tmpl w:val="C27A364C"/>
    <w:lvl w:ilvl="0" w:tplc="6630BD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DF5E8B"/>
    <w:multiLevelType w:val="hybridMultilevel"/>
    <w:tmpl w:val="984293D2"/>
    <w:lvl w:ilvl="0" w:tplc="48C073BC">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C26004"/>
    <w:multiLevelType w:val="hybridMultilevel"/>
    <w:tmpl w:val="F0F8D8EE"/>
    <w:lvl w:ilvl="0" w:tplc="1ACEBF3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E46AB"/>
    <w:multiLevelType w:val="multilevel"/>
    <w:tmpl w:val="F6408EFE"/>
    <w:lvl w:ilvl="0">
      <w:start w:val="1"/>
      <w:numFmt w:val="decimal"/>
      <w:lvlText w:val="%1."/>
      <w:lvlJc w:val="left"/>
      <w:pPr>
        <w:tabs>
          <w:tab w:val="num" w:pos="1260"/>
        </w:tabs>
        <w:ind w:left="1260"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5">
    <w:nsid w:val="53DC5D86"/>
    <w:multiLevelType w:val="multilevel"/>
    <w:tmpl w:val="6C929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nsid w:val="54771FFD"/>
    <w:multiLevelType w:val="hybridMultilevel"/>
    <w:tmpl w:val="D430E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9806D9"/>
    <w:multiLevelType w:val="hybridMultilevel"/>
    <w:tmpl w:val="95380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5D2328E"/>
    <w:multiLevelType w:val="hybridMultilevel"/>
    <w:tmpl w:val="997A6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23116E"/>
    <w:multiLevelType w:val="hybridMultilevel"/>
    <w:tmpl w:val="ADC02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6A57F8"/>
    <w:multiLevelType w:val="hybridMultilevel"/>
    <w:tmpl w:val="16E8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CB66C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2">
    <w:nsid w:val="5BAC0EE6"/>
    <w:multiLevelType w:val="hybridMultilevel"/>
    <w:tmpl w:val="CEEE15E4"/>
    <w:lvl w:ilvl="0" w:tplc="23AE4DB2">
      <w:start w:val="1"/>
      <w:numFmt w:val="decimal"/>
      <w:lvlText w:val="%1."/>
      <w:lvlJc w:val="left"/>
      <w:pPr>
        <w:ind w:left="720" w:hanging="360"/>
      </w:pPr>
      <w:rPr>
        <w:rFonts w:ascii="Arial" w:eastAsia="Times New Roman" w:hAnsi="Arial" w:cs="Ari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DA093C"/>
    <w:multiLevelType w:val="hybridMultilevel"/>
    <w:tmpl w:val="D82C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0317BD"/>
    <w:multiLevelType w:val="hybridMultilevel"/>
    <w:tmpl w:val="C25E0AEE"/>
    <w:lvl w:ilvl="0" w:tplc="1B1EB1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460E19"/>
    <w:multiLevelType w:val="hybridMultilevel"/>
    <w:tmpl w:val="E9AC012C"/>
    <w:lvl w:ilvl="0" w:tplc="FFFFFFFF">
      <w:start w:val="1"/>
      <w:numFmt w:val="bullet"/>
      <w:lvlText w:val=""/>
      <w:lvlJc w:val="left"/>
      <w:pPr>
        <w:tabs>
          <w:tab w:val="num" w:pos="1152"/>
        </w:tabs>
        <w:ind w:left="1152" w:hanging="360"/>
      </w:pPr>
      <w:rPr>
        <w:rFonts w:ascii="Symbol" w:hAnsi="Symbol" w:hint="default"/>
      </w:rPr>
    </w:lvl>
    <w:lvl w:ilvl="1" w:tplc="04190001">
      <w:start w:val="1"/>
      <w:numFmt w:val="bullet"/>
      <w:lvlText w:val=""/>
      <w:lvlJc w:val="left"/>
      <w:pPr>
        <w:tabs>
          <w:tab w:val="num" w:pos="1872"/>
        </w:tabs>
        <w:ind w:left="1872" w:hanging="360"/>
      </w:pPr>
      <w:rPr>
        <w:rFonts w:ascii="Symbol" w:hAnsi="Symbol"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6">
    <w:nsid w:val="5D8502CB"/>
    <w:multiLevelType w:val="hybridMultilevel"/>
    <w:tmpl w:val="B6464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E2684C"/>
    <w:multiLevelType w:val="hybridMultilevel"/>
    <w:tmpl w:val="BD38B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5434E8"/>
    <w:multiLevelType w:val="multilevel"/>
    <w:tmpl w:val="F6408EFE"/>
    <w:lvl w:ilvl="0">
      <w:start w:val="1"/>
      <w:numFmt w:val="decimal"/>
      <w:lvlText w:val="%1."/>
      <w:lvlJc w:val="left"/>
      <w:pPr>
        <w:tabs>
          <w:tab w:val="num" w:pos="1260"/>
        </w:tabs>
        <w:ind w:left="1260"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49">
    <w:nsid w:val="60805F5D"/>
    <w:multiLevelType w:val="hybridMultilevel"/>
    <w:tmpl w:val="5F56DED0"/>
    <w:lvl w:ilvl="0" w:tplc="ADA4E3E8">
      <w:start w:val="2"/>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50">
    <w:nsid w:val="60902CC2"/>
    <w:multiLevelType w:val="hybridMultilevel"/>
    <w:tmpl w:val="670CD4C6"/>
    <w:lvl w:ilvl="0" w:tplc="DD04731C">
      <w:start w:val="1"/>
      <w:numFmt w:val="decimal"/>
      <w:lvlText w:val="%1."/>
      <w:lvlJc w:val="left"/>
      <w:pPr>
        <w:ind w:left="372" w:hanging="360"/>
      </w:pPr>
      <w:rPr>
        <w:rFonts w:hint="default"/>
        <w:b w:val="0"/>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51">
    <w:nsid w:val="61F36F40"/>
    <w:multiLevelType w:val="hybridMultilevel"/>
    <w:tmpl w:val="59C65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21645C"/>
    <w:multiLevelType w:val="hybridMultilevel"/>
    <w:tmpl w:val="EFC4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D72511"/>
    <w:multiLevelType w:val="hybridMultilevel"/>
    <w:tmpl w:val="39C81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2E2CCA"/>
    <w:multiLevelType w:val="hybridMultilevel"/>
    <w:tmpl w:val="22F686D8"/>
    <w:lvl w:ilvl="0" w:tplc="04190001">
      <w:start w:val="1"/>
      <w:numFmt w:val="bullet"/>
      <w:lvlText w:val=""/>
      <w:lvlJc w:val="left"/>
      <w:pPr>
        <w:tabs>
          <w:tab w:val="num" w:pos="720"/>
        </w:tabs>
        <w:ind w:left="720" w:hanging="360"/>
      </w:pPr>
      <w:rPr>
        <w:rFonts w:ascii="Symbol" w:hAnsi="Symbol" w:hint="default"/>
      </w:rPr>
    </w:lvl>
    <w:lvl w:ilvl="1" w:tplc="AD287B82">
      <w:start w:val="1"/>
      <w:numFmt w:val="bullet"/>
      <w:lvlText w:val=""/>
      <w:lvlJc w:val="left"/>
      <w:pPr>
        <w:tabs>
          <w:tab w:val="num" w:pos="1440"/>
        </w:tabs>
        <w:ind w:left="1440" w:hanging="360"/>
      </w:pPr>
      <w:rPr>
        <w:rFonts w:ascii="Symbol" w:hAnsi="Symbol" w:hint="default"/>
        <w:sz w:val="18"/>
        <w:szCs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45B3767"/>
    <w:multiLevelType w:val="hybridMultilevel"/>
    <w:tmpl w:val="CDB8B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693613B"/>
    <w:multiLevelType w:val="hybridMultilevel"/>
    <w:tmpl w:val="AC5E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90C2DCE"/>
    <w:multiLevelType w:val="hybridMultilevel"/>
    <w:tmpl w:val="0D6A0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95A7BBD"/>
    <w:multiLevelType w:val="hybridMultilevel"/>
    <w:tmpl w:val="B8C6349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0065673"/>
    <w:multiLevelType w:val="hybridMultilevel"/>
    <w:tmpl w:val="D690C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0AA6BF3"/>
    <w:multiLevelType w:val="multilevel"/>
    <w:tmpl w:val="B60099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0CA5893"/>
    <w:multiLevelType w:val="hybridMultilevel"/>
    <w:tmpl w:val="817A96FC"/>
    <w:lvl w:ilvl="0" w:tplc="20768F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1970CFF"/>
    <w:multiLevelType w:val="hybridMultilevel"/>
    <w:tmpl w:val="ADC02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2AB47DC"/>
    <w:multiLevelType w:val="hybridMultilevel"/>
    <w:tmpl w:val="28BC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6B019FA"/>
    <w:multiLevelType w:val="hybridMultilevel"/>
    <w:tmpl w:val="61C8BAA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6D06536"/>
    <w:multiLevelType w:val="multilevel"/>
    <w:tmpl w:val="8F88E25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81931B4"/>
    <w:multiLevelType w:val="hybridMultilevel"/>
    <w:tmpl w:val="17BC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814245"/>
    <w:multiLevelType w:val="hybridMultilevel"/>
    <w:tmpl w:val="E5D836FC"/>
    <w:lvl w:ilvl="0" w:tplc="FFFFFFFF">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nsid w:val="7A933AC0"/>
    <w:multiLevelType w:val="hybridMultilevel"/>
    <w:tmpl w:val="42DA3B78"/>
    <w:lvl w:ilvl="0" w:tplc="A148E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C0059B4"/>
    <w:multiLevelType w:val="hybridMultilevel"/>
    <w:tmpl w:val="2ABAA406"/>
    <w:lvl w:ilvl="0" w:tplc="48C073BC">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134A17"/>
    <w:multiLevelType w:val="hybridMultilevel"/>
    <w:tmpl w:val="34AC3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912651"/>
    <w:multiLevelType w:val="hybridMultilevel"/>
    <w:tmpl w:val="8F58BB08"/>
    <w:lvl w:ilvl="0" w:tplc="9C40B768">
      <w:start w:val="6"/>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2"/>
  </w:num>
  <w:num w:numId="7">
    <w:abstractNumId w:val="36"/>
  </w:num>
  <w:num w:numId="8">
    <w:abstractNumId w:val="7"/>
  </w:num>
  <w:num w:numId="9">
    <w:abstractNumId w:val="41"/>
  </w:num>
  <w:num w:numId="10">
    <w:abstractNumId w:val="57"/>
  </w:num>
  <w:num w:numId="11">
    <w:abstractNumId w:val="49"/>
  </w:num>
  <w:num w:numId="12">
    <w:abstractNumId w:val="34"/>
  </w:num>
  <w:num w:numId="13">
    <w:abstractNumId w:val="48"/>
  </w:num>
  <w:num w:numId="14">
    <w:abstractNumId w:val="8"/>
  </w:num>
  <w:num w:numId="15">
    <w:abstractNumId w:val="27"/>
  </w:num>
  <w:num w:numId="16">
    <w:abstractNumId w:val="37"/>
  </w:num>
  <w:num w:numId="17">
    <w:abstractNumId w:val="25"/>
  </w:num>
  <w:num w:numId="18">
    <w:abstractNumId w:val="5"/>
  </w:num>
  <w:num w:numId="19">
    <w:abstractNumId w:val="1"/>
  </w:num>
  <w:num w:numId="20">
    <w:abstractNumId w:val="19"/>
  </w:num>
  <w:num w:numId="21">
    <w:abstractNumId w:val="64"/>
  </w:num>
  <w:num w:numId="22">
    <w:abstractNumId w:val="54"/>
  </w:num>
  <w:num w:numId="23">
    <w:abstractNumId w:val="38"/>
  </w:num>
  <w:num w:numId="24">
    <w:abstractNumId w:val="6"/>
  </w:num>
  <w:num w:numId="25">
    <w:abstractNumId w:val="20"/>
  </w:num>
  <w:num w:numId="26">
    <w:abstractNumId w:val="12"/>
  </w:num>
  <w:num w:numId="27">
    <w:abstractNumId w:val="71"/>
  </w:num>
  <w:num w:numId="28">
    <w:abstractNumId w:val="0"/>
  </w:num>
  <w:num w:numId="29">
    <w:abstractNumId w:val="43"/>
  </w:num>
  <w:num w:numId="30">
    <w:abstractNumId w:val="24"/>
  </w:num>
  <w:num w:numId="31">
    <w:abstractNumId w:val="70"/>
  </w:num>
  <w:num w:numId="32">
    <w:abstractNumId w:val="17"/>
  </w:num>
  <w:num w:numId="33">
    <w:abstractNumId w:val="13"/>
  </w:num>
  <w:num w:numId="34">
    <w:abstractNumId w:val="59"/>
  </w:num>
  <w:num w:numId="35">
    <w:abstractNumId w:val="28"/>
  </w:num>
  <w:num w:numId="36">
    <w:abstractNumId w:val="50"/>
  </w:num>
  <w:num w:numId="37">
    <w:abstractNumId w:val="15"/>
  </w:num>
  <w:num w:numId="38">
    <w:abstractNumId w:val="56"/>
  </w:num>
  <w:num w:numId="39">
    <w:abstractNumId w:val="3"/>
  </w:num>
  <w:num w:numId="40">
    <w:abstractNumId w:val="9"/>
  </w:num>
  <w:num w:numId="41">
    <w:abstractNumId w:val="33"/>
  </w:num>
  <w:num w:numId="42">
    <w:abstractNumId w:val="11"/>
  </w:num>
  <w:num w:numId="43">
    <w:abstractNumId w:val="52"/>
  </w:num>
  <w:num w:numId="44">
    <w:abstractNumId w:val="31"/>
  </w:num>
  <w:num w:numId="4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68"/>
  </w:num>
  <w:num w:numId="50">
    <w:abstractNumId w:val="67"/>
  </w:num>
  <w:num w:numId="51">
    <w:abstractNumId w:val="60"/>
  </w:num>
  <w:num w:numId="52">
    <w:abstractNumId w:val="4"/>
  </w:num>
  <w:num w:numId="53">
    <w:abstractNumId w:val="46"/>
  </w:num>
  <w:num w:numId="54">
    <w:abstractNumId w:val="69"/>
  </w:num>
  <w:num w:numId="55">
    <w:abstractNumId w:val="18"/>
  </w:num>
  <w:num w:numId="56">
    <w:abstractNumId w:val="58"/>
  </w:num>
  <w:num w:numId="57">
    <w:abstractNumId w:val="2"/>
  </w:num>
  <w:num w:numId="5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16"/>
  </w:num>
  <w:num w:numId="64">
    <w:abstractNumId w:val="21"/>
  </w:num>
  <w:num w:numId="65">
    <w:abstractNumId w:val="10"/>
  </w:num>
  <w:num w:numId="66">
    <w:abstractNumId w:val="32"/>
  </w:num>
  <w:num w:numId="67">
    <w:abstractNumId w:val="65"/>
  </w:num>
  <w:num w:numId="68">
    <w:abstractNumId w:val="63"/>
  </w:num>
  <w:num w:numId="69">
    <w:abstractNumId w:val="40"/>
  </w:num>
  <w:num w:numId="70">
    <w:abstractNumId w:val="66"/>
  </w:num>
  <w:num w:numId="71">
    <w:abstractNumId w:val="39"/>
  </w:num>
  <w:num w:numId="72">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47"/>
  </w:num>
  <w:num w:numId="76">
    <w:abstractNumId w:val="44"/>
  </w:num>
  <w:num w:numId="77">
    <w:abstractNumId w:val="53"/>
  </w:num>
  <w:num w:numId="78">
    <w:abstractNumId w:val="62"/>
  </w:num>
  <w:num w:numId="79">
    <w:abstractNumId w:val="1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stylePaneFormatFilter w:val="3F01"/>
  <w:defaultTabStop w:val="708"/>
  <w:characterSpacingControl w:val="doNotCompress"/>
  <w:footnotePr>
    <w:footnote w:id="-1"/>
    <w:footnote w:id="0"/>
  </w:footnotePr>
  <w:endnotePr>
    <w:endnote w:id="-1"/>
    <w:endnote w:id="0"/>
  </w:endnotePr>
  <w:compat/>
  <w:rsids>
    <w:rsidRoot w:val="00EC49D6"/>
    <w:rsid w:val="00000E85"/>
    <w:rsid w:val="00001A14"/>
    <w:rsid w:val="0000402E"/>
    <w:rsid w:val="00004B58"/>
    <w:rsid w:val="00006E26"/>
    <w:rsid w:val="00014A16"/>
    <w:rsid w:val="000166AC"/>
    <w:rsid w:val="00020AAB"/>
    <w:rsid w:val="0002311F"/>
    <w:rsid w:val="00024C5F"/>
    <w:rsid w:val="00024FF0"/>
    <w:rsid w:val="00025E5F"/>
    <w:rsid w:val="00031800"/>
    <w:rsid w:val="00033B3C"/>
    <w:rsid w:val="0003570A"/>
    <w:rsid w:val="00050229"/>
    <w:rsid w:val="00054366"/>
    <w:rsid w:val="0005554A"/>
    <w:rsid w:val="00056077"/>
    <w:rsid w:val="00056DEE"/>
    <w:rsid w:val="0006404F"/>
    <w:rsid w:val="0006529D"/>
    <w:rsid w:val="00065B17"/>
    <w:rsid w:val="00067E9A"/>
    <w:rsid w:val="00073DD4"/>
    <w:rsid w:val="00075CF6"/>
    <w:rsid w:val="000762EE"/>
    <w:rsid w:val="00077CAE"/>
    <w:rsid w:val="00082A18"/>
    <w:rsid w:val="00085197"/>
    <w:rsid w:val="000869D7"/>
    <w:rsid w:val="000A03D1"/>
    <w:rsid w:val="000A1B34"/>
    <w:rsid w:val="000A35F5"/>
    <w:rsid w:val="000A74F6"/>
    <w:rsid w:val="000B1A8A"/>
    <w:rsid w:val="000B56FD"/>
    <w:rsid w:val="000B68F1"/>
    <w:rsid w:val="000B6E53"/>
    <w:rsid w:val="000C151E"/>
    <w:rsid w:val="000D00D0"/>
    <w:rsid w:val="000D1462"/>
    <w:rsid w:val="000D3B34"/>
    <w:rsid w:val="000D617A"/>
    <w:rsid w:val="000D7505"/>
    <w:rsid w:val="000E335D"/>
    <w:rsid w:val="000E41A6"/>
    <w:rsid w:val="000E6568"/>
    <w:rsid w:val="000F1484"/>
    <w:rsid w:val="000F3AF0"/>
    <w:rsid w:val="000F5E91"/>
    <w:rsid w:val="00102B77"/>
    <w:rsid w:val="00112F1F"/>
    <w:rsid w:val="00115869"/>
    <w:rsid w:val="0012023A"/>
    <w:rsid w:val="00125830"/>
    <w:rsid w:val="0013403C"/>
    <w:rsid w:val="0013533D"/>
    <w:rsid w:val="00136EFF"/>
    <w:rsid w:val="0013731D"/>
    <w:rsid w:val="00146384"/>
    <w:rsid w:val="0015048E"/>
    <w:rsid w:val="001515D5"/>
    <w:rsid w:val="00152C26"/>
    <w:rsid w:val="00157948"/>
    <w:rsid w:val="001606BE"/>
    <w:rsid w:val="001634AE"/>
    <w:rsid w:val="00165989"/>
    <w:rsid w:val="0017060B"/>
    <w:rsid w:val="001718D7"/>
    <w:rsid w:val="00172E02"/>
    <w:rsid w:val="00173DD1"/>
    <w:rsid w:val="0018471C"/>
    <w:rsid w:val="00186E13"/>
    <w:rsid w:val="00190D0C"/>
    <w:rsid w:val="0019277A"/>
    <w:rsid w:val="0019412E"/>
    <w:rsid w:val="00194F82"/>
    <w:rsid w:val="001A0CE5"/>
    <w:rsid w:val="001A0D6F"/>
    <w:rsid w:val="001A4778"/>
    <w:rsid w:val="001A4CDC"/>
    <w:rsid w:val="001A67E1"/>
    <w:rsid w:val="001B4BA9"/>
    <w:rsid w:val="001B7E8A"/>
    <w:rsid w:val="001C7018"/>
    <w:rsid w:val="001D0A9B"/>
    <w:rsid w:val="001D37A3"/>
    <w:rsid w:val="001D4239"/>
    <w:rsid w:val="001D5842"/>
    <w:rsid w:val="001D6006"/>
    <w:rsid w:val="001E282A"/>
    <w:rsid w:val="001E6F26"/>
    <w:rsid w:val="001E6F76"/>
    <w:rsid w:val="001F297E"/>
    <w:rsid w:val="001F6471"/>
    <w:rsid w:val="001F708A"/>
    <w:rsid w:val="00202F5E"/>
    <w:rsid w:val="00202F7E"/>
    <w:rsid w:val="00204255"/>
    <w:rsid w:val="00207D0B"/>
    <w:rsid w:val="002122BE"/>
    <w:rsid w:val="00214BDB"/>
    <w:rsid w:val="00223AE7"/>
    <w:rsid w:val="00225449"/>
    <w:rsid w:val="00232B8A"/>
    <w:rsid w:val="002353D4"/>
    <w:rsid w:val="00236012"/>
    <w:rsid w:val="00241344"/>
    <w:rsid w:val="00242BD9"/>
    <w:rsid w:val="00245192"/>
    <w:rsid w:val="002514D1"/>
    <w:rsid w:val="0025357F"/>
    <w:rsid w:val="002541AC"/>
    <w:rsid w:val="0025420C"/>
    <w:rsid w:val="00264496"/>
    <w:rsid w:val="00264AC4"/>
    <w:rsid w:val="00264C03"/>
    <w:rsid w:val="00265D56"/>
    <w:rsid w:val="00267F0A"/>
    <w:rsid w:val="00275A91"/>
    <w:rsid w:val="00281379"/>
    <w:rsid w:val="00284D03"/>
    <w:rsid w:val="002966D4"/>
    <w:rsid w:val="00296DDF"/>
    <w:rsid w:val="002A447C"/>
    <w:rsid w:val="002A7D31"/>
    <w:rsid w:val="002B1253"/>
    <w:rsid w:val="002B20C9"/>
    <w:rsid w:val="002B28F3"/>
    <w:rsid w:val="002B581D"/>
    <w:rsid w:val="002B7BB9"/>
    <w:rsid w:val="002C1726"/>
    <w:rsid w:val="002C1B78"/>
    <w:rsid w:val="002E034E"/>
    <w:rsid w:val="002E0C76"/>
    <w:rsid w:val="002E1E61"/>
    <w:rsid w:val="002E30A6"/>
    <w:rsid w:val="002E6C90"/>
    <w:rsid w:val="002F4CAB"/>
    <w:rsid w:val="003031FF"/>
    <w:rsid w:val="00306A62"/>
    <w:rsid w:val="003109F1"/>
    <w:rsid w:val="0031170B"/>
    <w:rsid w:val="00312F8D"/>
    <w:rsid w:val="00316B0E"/>
    <w:rsid w:val="003354FB"/>
    <w:rsid w:val="003403AF"/>
    <w:rsid w:val="00341CB5"/>
    <w:rsid w:val="0034402C"/>
    <w:rsid w:val="0034481E"/>
    <w:rsid w:val="003461B2"/>
    <w:rsid w:val="0034653B"/>
    <w:rsid w:val="0035474B"/>
    <w:rsid w:val="003563A5"/>
    <w:rsid w:val="0036104C"/>
    <w:rsid w:val="0036292C"/>
    <w:rsid w:val="0036349D"/>
    <w:rsid w:val="003674BD"/>
    <w:rsid w:val="00371969"/>
    <w:rsid w:val="00375D10"/>
    <w:rsid w:val="0037632D"/>
    <w:rsid w:val="0038100F"/>
    <w:rsid w:val="00390BAF"/>
    <w:rsid w:val="00393264"/>
    <w:rsid w:val="003A0B20"/>
    <w:rsid w:val="003A168A"/>
    <w:rsid w:val="003A68D1"/>
    <w:rsid w:val="003B0643"/>
    <w:rsid w:val="003B2D70"/>
    <w:rsid w:val="003B4E9A"/>
    <w:rsid w:val="003B598B"/>
    <w:rsid w:val="003C1756"/>
    <w:rsid w:val="003C3777"/>
    <w:rsid w:val="003C44C6"/>
    <w:rsid w:val="003D0B93"/>
    <w:rsid w:val="003D2B91"/>
    <w:rsid w:val="003D50F5"/>
    <w:rsid w:val="003D77B2"/>
    <w:rsid w:val="003E06E4"/>
    <w:rsid w:val="003E070B"/>
    <w:rsid w:val="003E487B"/>
    <w:rsid w:val="003E5D89"/>
    <w:rsid w:val="00400D38"/>
    <w:rsid w:val="004010FE"/>
    <w:rsid w:val="0040144F"/>
    <w:rsid w:val="00404FA3"/>
    <w:rsid w:val="00405FE6"/>
    <w:rsid w:val="0041684D"/>
    <w:rsid w:val="004179FC"/>
    <w:rsid w:val="0042524F"/>
    <w:rsid w:val="00426D80"/>
    <w:rsid w:val="00434740"/>
    <w:rsid w:val="004368AA"/>
    <w:rsid w:val="00445D9A"/>
    <w:rsid w:val="004461AD"/>
    <w:rsid w:val="004508A7"/>
    <w:rsid w:val="0045486F"/>
    <w:rsid w:val="00455E5A"/>
    <w:rsid w:val="00456367"/>
    <w:rsid w:val="00456EA7"/>
    <w:rsid w:val="004703B9"/>
    <w:rsid w:val="004703F0"/>
    <w:rsid w:val="0048017C"/>
    <w:rsid w:val="00491F7E"/>
    <w:rsid w:val="00492B3F"/>
    <w:rsid w:val="00493303"/>
    <w:rsid w:val="00493D3D"/>
    <w:rsid w:val="00494CB0"/>
    <w:rsid w:val="0049659E"/>
    <w:rsid w:val="004A10CD"/>
    <w:rsid w:val="004A2D02"/>
    <w:rsid w:val="004A42CC"/>
    <w:rsid w:val="004A5A30"/>
    <w:rsid w:val="004A5DEE"/>
    <w:rsid w:val="004A5E78"/>
    <w:rsid w:val="004B20B0"/>
    <w:rsid w:val="004B311C"/>
    <w:rsid w:val="004C0F49"/>
    <w:rsid w:val="004C3473"/>
    <w:rsid w:val="004C40BA"/>
    <w:rsid w:val="004C4434"/>
    <w:rsid w:val="004C4D55"/>
    <w:rsid w:val="004C7CAB"/>
    <w:rsid w:val="004D1B16"/>
    <w:rsid w:val="004D219F"/>
    <w:rsid w:val="004D2639"/>
    <w:rsid w:val="004D5399"/>
    <w:rsid w:val="004D63B5"/>
    <w:rsid w:val="004D7741"/>
    <w:rsid w:val="004D7C16"/>
    <w:rsid w:val="004E02A6"/>
    <w:rsid w:val="004E1B90"/>
    <w:rsid w:val="004E1D10"/>
    <w:rsid w:val="004E2855"/>
    <w:rsid w:val="004F0CBD"/>
    <w:rsid w:val="004F3B19"/>
    <w:rsid w:val="004F6CC2"/>
    <w:rsid w:val="004F797A"/>
    <w:rsid w:val="0050516D"/>
    <w:rsid w:val="005101FD"/>
    <w:rsid w:val="005128CC"/>
    <w:rsid w:val="00514E9C"/>
    <w:rsid w:val="005217BA"/>
    <w:rsid w:val="00527F5A"/>
    <w:rsid w:val="005356FE"/>
    <w:rsid w:val="00542126"/>
    <w:rsid w:val="0054628A"/>
    <w:rsid w:val="0055016D"/>
    <w:rsid w:val="00550E8D"/>
    <w:rsid w:val="00553BC0"/>
    <w:rsid w:val="00560E63"/>
    <w:rsid w:val="00585ED8"/>
    <w:rsid w:val="00597CE1"/>
    <w:rsid w:val="005A6C36"/>
    <w:rsid w:val="005A71CE"/>
    <w:rsid w:val="005A78F5"/>
    <w:rsid w:val="005B13EA"/>
    <w:rsid w:val="005B411D"/>
    <w:rsid w:val="005C11D0"/>
    <w:rsid w:val="005C649C"/>
    <w:rsid w:val="005C70F7"/>
    <w:rsid w:val="005C7B70"/>
    <w:rsid w:val="005D31D2"/>
    <w:rsid w:val="005E6801"/>
    <w:rsid w:val="005E6F6B"/>
    <w:rsid w:val="005F2FD7"/>
    <w:rsid w:val="00603B89"/>
    <w:rsid w:val="00605AB2"/>
    <w:rsid w:val="006063F2"/>
    <w:rsid w:val="006177F2"/>
    <w:rsid w:val="00620705"/>
    <w:rsid w:val="006218AE"/>
    <w:rsid w:val="00624102"/>
    <w:rsid w:val="006254F8"/>
    <w:rsid w:val="00626206"/>
    <w:rsid w:val="00627A98"/>
    <w:rsid w:val="00627BCB"/>
    <w:rsid w:val="00631488"/>
    <w:rsid w:val="00637C24"/>
    <w:rsid w:val="00640524"/>
    <w:rsid w:val="00642BCF"/>
    <w:rsid w:val="00650054"/>
    <w:rsid w:val="0065021D"/>
    <w:rsid w:val="00651D61"/>
    <w:rsid w:val="00651DD4"/>
    <w:rsid w:val="00651F2A"/>
    <w:rsid w:val="00652534"/>
    <w:rsid w:val="00652DC2"/>
    <w:rsid w:val="006575E4"/>
    <w:rsid w:val="0066279C"/>
    <w:rsid w:val="00666E4E"/>
    <w:rsid w:val="00667215"/>
    <w:rsid w:val="00680C55"/>
    <w:rsid w:val="006811D4"/>
    <w:rsid w:val="006855B3"/>
    <w:rsid w:val="00691340"/>
    <w:rsid w:val="006930AB"/>
    <w:rsid w:val="00693C2D"/>
    <w:rsid w:val="006A070D"/>
    <w:rsid w:val="006A4848"/>
    <w:rsid w:val="006A6A6D"/>
    <w:rsid w:val="006C6FC1"/>
    <w:rsid w:val="006D15B1"/>
    <w:rsid w:val="006E0022"/>
    <w:rsid w:val="006E2BD4"/>
    <w:rsid w:val="006E433A"/>
    <w:rsid w:val="006E4E58"/>
    <w:rsid w:val="006F26F7"/>
    <w:rsid w:val="006F7745"/>
    <w:rsid w:val="0070299D"/>
    <w:rsid w:val="00706AD6"/>
    <w:rsid w:val="00712695"/>
    <w:rsid w:val="0072108F"/>
    <w:rsid w:val="00722DFE"/>
    <w:rsid w:val="007230FE"/>
    <w:rsid w:val="0072457E"/>
    <w:rsid w:val="00730F0C"/>
    <w:rsid w:val="00732A47"/>
    <w:rsid w:val="00732E8D"/>
    <w:rsid w:val="00740FC7"/>
    <w:rsid w:val="0074165E"/>
    <w:rsid w:val="00741F68"/>
    <w:rsid w:val="00745EAE"/>
    <w:rsid w:val="00747148"/>
    <w:rsid w:val="007475CE"/>
    <w:rsid w:val="007533A7"/>
    <w:rsid w:val="00754E29"/>
    <w:rsid w:val="00766B5C"/>
    <w:rsid w:val="007677FC"/>
    <w:rsid w:val="007706C4"/>
    <w:rsid w:val="00776348"/>
    <w:rsid w:val="00780096"/>
    <w:rsid w:val="00780C5A"/>
    <w:rsid w:val="007844CD"/>
    <w:rsid w:val="00784A39"/>
    <w:rsid w:val="007A71AD"/>
    <w:rsid w:val="007B0B5F"/>
    <w:rsid w:val="007B11BD"/>
    <w:rsid w:val="007B66E1"/>
    <w:rsid w:val="007C5B86"/>
    <w:rsid w:val="007D0BCB"/>
    <w:rsid w:val="007D284F"/>
    <w:rsid w:val="007D6938"/>
    <w:rsid w:val="007D7D38"/>
    <w:rsid w:val="007E5CEC"/>
    <w:rsid w:val="007E75FE"/>
    <w:rsid w:val="007F3D47"/>
    <w:rsid w:val="007F5CF1"/>
    <w:rsid w:val="0080068D"/>
    <w:rsid w:val="00801D16"/>
    <w:rsid w:val="0080570C"/>
    <w:rsid w:val="00806CCC"/>
    <w:rsid w:val="00813E3E"/>
    <w:rsid w:val="00826A01"/>
    <w:rsid w:val="00831CF4"/>
    <w:rsid w:val="00832E24"/>
    <w:rsid w:val="0084153D"/>
    <w:rsid w:val="00845412"/>
    <w:rsid w:val="00850AEB"/>
    <w:rsid w:val="00851631"/>
    <w:rsid w:val="00851D03"/>
    <w:rsid w:val="00853A88"/>
    <w:rsid w:val="00855325"/>
    <w:rsid w:val="00856CF3"/>
    <w:rsid w:val="00866BBC"/>
    <w:rsid w:val="008838D7"/>
    <w:rsid w:val="00884711"/>
    <w:rsid w:val="00887830"/>
    <w:rsid w:val="008912F2"/>
    <w:rsid w:val="00893495"/>
    <w:rsid w:val="00894B67"/>
    <w:rsid w:val="008A1E78"/>
    <w:rsid w:val="008A62A0"/>
    <w:rsid w:val="008A62E4"/>
    <w:rsid w:val="008B4BA2"/>
    <w:rsid w:val="008B5B9A"/>
    <w:rsid w:val="008C090D"/>
    <w:rsid w:val="008C2297"/>
    <w:rsid w:val="008C5F70"/>
    <w:rsid w:val="008C7F56"/>
    <w:rsid w:val="008D3842"/>
    <w:rsid w:val="008D3C90"/>
    <w:rsid w:val="008D6D43"/>
    <w:rsid w:val="008D7216"/>
    <w:rsid w:val="008E045E"/>
    <w:rsid w:val="008E299D"/>
    <w:rsid w:val="008F1AE8"/>
    <w:rsid w:val="008F2AD6"/>
    <w:rsid w:val="008F3182"/>
    <w:rsid w:val="008F7CE5"/>
    <w:rsid w:val="00904059"/>
    <w:rsid w:val="00906D55"/>
    <w:rsid w:val="009124E3"/>
    <w:rsid w:val="00914598"/>
    <w:rsid w:val="00914BE9"/>
    <w:rsid w:val="00924D89"/>
    <w:rsid w:val="0092511A"/>
    <w:rsid w:val="00925F62"/>
    <w:rsid w:val="00926C5E"/>
    <w:rsid w:val="009372AA"/>
    <w:rsid w:val="00947D56"/>
    <w:rsid w:val="009501C0"/>
    <w:rsid w:val="00965A07"/>
    <w:rsid w:val="00971999"/>
    <w:rsid w:val="00974E21"/>
    <w:rsid w:val="00977EE8"/>
    <w:rsid w:val="00984BEF"/>
    <w:rsid w:val="00986DEF"/>
    <w:rsid w:val="00990472"/>
    <w:rsid w:val="00990984"/>
    <w:rsid w:val="00993DA2"/>
    <w:rsid w:val="00993ECC"/>
    <w:rsid w:val="009A0651"/>
    <w:rsid w:val="009A78EB"/>
    <w:rsid w:val="009B15DC"/>
    <w:rsid w:val="009B49F7"/>
    <w:rsid w:val="009B754A"/>
    <w:rsid w:val="009B7FE7"/>
    <w:rsid w:val="009C49A0"/>
    <w:rsid w:val="009C64B3"/>
    <w:rsid w:val="009C6AED"/>
    <w:rsid w:val="009D28C8"/>
    <w:rsid w:val="009D451B"/>
    <w:rsid w:val="009D6D93"/>
    <w:rsid w:val="009E0609"/>
    <w:rsid w:val="009E4E17"/>
    <w:rsid w:val="009E79FB"/>
    <w:rsid w:val="009F021B"/>
    <w:rsid w:val="009F668E"/>
    <w:rsid w:val="00A00E41"/>
    <w:rsid w:val="00A05074"/>
    <w:rsid w:val="00A071DA"/>
    <w:rsid w:val="00A10030"/>
    <w:rsid w:val="00A11470"/>
    <w:rsid w:val="00A1380D"/>
    <w:rsid w:val="00A1743D"/>
    <w:rsid w:val="00A17A7C"/>
    <w:rsid w:val="00A20FE1"/>
    <w:rsid w:val="00A21EC6"/>
    <w:rsid w:val="00A22599"/>
    <w:rsid w:val="00A2516D"/>
    <w:rsid w:val="00A269CA"/>
    <w:rsid w:val="00A32055"/>
    <w:rsid w:val="00A349FD"/>
    <w:rsid w:val="00A43B03"/>
    <w:rsid w:val="00A43E89"/>
    <w:rsid w:val="00A44783"/>
    <w:rsid w:val="00A45670"/>
    <w:rsid w:val="00A53872"/>
    <w:rsid w:val="00A6277B"/>
    <w:rsid w:val="00A674F1"/>
    <w:rsid w:val="00A679F4"/>
    <w:rsid w:val="00A71794"/>
    <w:rsid w:val="00A72E09"/>
    <w:rsid w:val="00A73B0F"/>
    <w:rsid w:val="00A75410"/>
    <w:rsid w:val="00A84110"/>
    <w:rsid w:val="00A865D2"/>
    <w:rsid w:val="00A87AA7"/>
    <w:rsid w:val="00A94609"/>
    <w:rsid w:val="00AA0C74"/>
    <w:rsid w:val="00AA4411"/>
    <w:rsid w:val="00AA7BCA"/>
    <w:rsid w:val="00AC1644"/>
    <w:rsid w:val="00AE242A"/>
    <w:rsid w:val="00AE261D"/>
    <w:rsid w:val="00AE5372"/>
    <w:rsid w:val="00AF2217"/>
    <w:rsid w:val="00AF2D49"/>
    <w:rsid w:val="00AF5A3A"/>
    <w:rsid w:val="00B0374B"/>
    <w:rsid w:val="00B06253"/>
    <w:rsid w:val="00B069BA"/>
    <w:rsid w:val="00B06C8E"/>
    <w:rsid w:val="00B144BC"/>
    <w:rsid w:val="00B152AD"/>
    <w:rsid w:val="00B153EC"/>
    <w:rsid w:val="00B16482"/>
    <w:rsid w:val="00B2005C"/>
    <w:rsid w:val="00B21356"/>
    <w:rsid w:val="00B27EFC"/>
    <w:rsid w:val="00B31B1F"/>
    <w:rsid w:val="00B34AB1"/>
    <w:rsid w:val="00B418D9"/>
    <w:rsid w:val="00B4192C"/>
    <w:rsid w:val="00B41DBC"/>
    <w:rsid w:val="00B42171"/>
    <w:rsid w:val="00B44557"/>
    <w:rsid w:val="00B51575"/>
    <w:rsid w:val="00B60F81"/>
    <w:rsid w:val="00B63FEE"/>
    <w:rsid w:val="00B6508F"/>
    <w:rsid w:val="00B750F4"/>
    <w:rsid w:val="00B7666E"/>
    <w:rsid w:val="00B76F84"/>
    <w:rsid w:val="00B91ABF"/>
    <w:rsid w:val="00B92DAC"/>
    <w:rsid w:val="00BA5AF7"/>
    <w:rsid w:val="00BB01B8"/>
    <w:rsid w:val="00BB3339"/>
    <w:rsid w:val="00BB35E1"/>
    <w:rsid w:val="00BC208D"/>
    <w:rsid w:val="00BC7688"/>
    <w:rsid w:val="00BD0DFF"/>
    <w:rsid w:val="00BD4FC8"/>
    <w:rsid w:val="00BE06DE"/>
    <w:rsid w:val="00BE4E91"/>
    <w:rsid w:val="00BE61F0"/>
    <w:rsid w:val="00BE7499"/>
    <w:rsid w:val="00BF0F2F"/>
    <w:rsid w:val="00BF11BF"/>
    <w:rsid w:val="00BF554D"/>
    <w:rsid w:val="00C10DCB"/>
    <w:rsid w:val="00C11C22"/>
    <w:rsid w:val="00C13E78"/>
    <w:rsid w:val="00C1680E"/>
    <w:rsid w:val="00C230F1"/>
    <w:rsid w:val="00C32B83"/>
    <w:rsid w:val="00C32D35"/>
    <w:rsid w:val="00C33479"/>
    <w:rsid w:val="00C3433F"/>
    <w:rsid w:val="00C50767"/>
    <w:rsid w:val="00C51D5B"/>
    <w:rsid w:val="00C52950"/>
    <w:rsid w:val="00C53322"/>
    <w:rsid w:val="00C538CA"/>
    <w:rsid w:val="00C54D10"/>
    <w:rsid w:val="00C60220"/>
    <w:rsid w:val="00C60F90"/>
    <w:rsid w:val="00C6457F"/>
    <w:rsid w:val="00C6570D"/>
    <w:rsid w:val="00C66D12"/>
    <w:rsid w:val="00C704D7"/>
    <w:rsid w:val="00C70639"/>
    <w:rsid w:val="00C77E5F"/>
    <w:rsid w:val="00C86F5D"/>
    <w:rsid w:val="00CA4F60"/>
    <w:rsid w:val="00CB39E7"/>
    <w:rsid w:val="00CB6957"/>
    <w:rsid w:val="00CC3FFC"/>
    <w:rsid w:val="00CD40B0"/>
    <w:rsid w:val="00CD71B8"/>
    <w:rsid w:val="00CE3E81"/>
    <w:rsid w:val="00CE47C9"/>
    <w:rsid w:val="00CE7D65"/>
    <w:rsid w:val="00CF0E7D"/>
    <w:rsid w:val="00CF3D7F"/>
    <w:rsid w:val="00D06041"/>
    <w:rsid w:val="00D15B5E"/>
    <w:rsid w:val="00D16008"/>
    <w:rsid w:val="00D20BAF"/>
    <w:rsid w:val="00D2178A"/>
    <w:rsid w:val="00D241DE"/>
    <w:rsid w:val="00D2509B"/>
    <w:rsid w:val="00D30C29"/>
    <w:rsid w:val="00D3414F"/>
    <w:rsid w:val="00D46255"/>
    <w:rsid w:val="00D5447E"/>
    <w:rsid w:val="00D55238"/>
    <w:rsid w:val="00D565AC"/>
    <w:rsid w:val="00D60A2F"/>
    <w:rsid w:val="00D65F3F"/>
    <w:rsid w:val="00D65F43"/>
    <w:rsid w:val="00D669DE"/>
    <w:rsid w:val="00D70DCD"/>
    <w:rsid w:val="00D71909"/>
    <w:rsid w:val="00D73D92"/>
    <w:rsid w:val="00D7640C"/>
    <w:rsid w:val="00D8728B"/>
    <w:rsid w:val="00D92B71"/>
    <w:rsid w:val="00D9375A"/>
    <w:rsid w:val="00D93F1C"/>
    <w:rsid w:val="00D956FE"/>
    <w:rsid w:val="00D970E0"/>
    <w:rsid w:val="00DA22C2"/>
    <w:rsid w:val="00DA344A"/>
    <w:rsid w:val="00DA49C4"/>
    <w:rsid w:val="00DA7A64"/>
    <w:rsid w:val="00DB6535"/>
    <w:rsid w:val="00DC737E"/>
    <w:rsid w:val="00DC796F"/>
    <w:rsid w:val="00DD1DAA"/>
    <w:rsid w:val="00DD1E2C"/>
    <w:rsid w:val="00DD2118"/>
    <w:rsid w:val="00DD3FAD"/>
    <w:rsid w:val="00DD6411"/>
    <w:rsid w:val="00DD7A14"/>
    <w:rsid w:val="00DE264C"/>
    <w:rsid w:val="00DE3F23"/>
    <w:rsid w:val="00DE6FF1"/>
    <w:rsid w:val="00DE703F"/>
    <w:rsid w:val="00DE7EFB"/>
    <w:rsid w:val="00DF6C40"/>
    <w:rsid w:val="00E003D0"/>
    <w:rsid w:val="00E00AF6"/>
    <w:rsid w:val="00E055E8"/>
    <w:rsid w:val="00E100F8"/>
    <w:rsid w:val="00E15668"/>
    <w:rsid w:val="00E17A57"/>
    <w:rsid w:val="00E204D9"/>
    <w:rsid w:val="00E21453"/>
    <w:rsid w:val="00E21F0F"/>
    <w:rsid w:val="00E247A6"/>
    <w:rsid w:val="00E32DF0"/>
    <w:rsid w:val="00E358BE"/>
    <w:rsid w:val="00E36439"/>
    <w:rsid w:val="00E41108"/>
    <w:rsid w:val="00E41AE8"/>
    <w:rsid w:val="00E41BF8"/>
    <w:rsid w:val="00E42DBC"/>
    <w:rsid w:val="00E430F8"/>
    <w:rsid w:val="00E4582A"/>
    <w:rsid w:val="00E45F95"/>
    <w:rsid w:val="00E47761"/>
    <w:rsid w:val="00E504F6"/>
    <w:rsid w:val="00E51B61"/>
    <w:rsid w:val="00E553AA"/>
    <w:rsid w:val="00E55715"/>
    <w:rsid w:val="00E57F44"/>
    <w:rsid w:val="00E6260F"/>
    <w:rsid w:val="00E62A9F"/>
    <w:rsid w:val="00E64D53"/>
    <w:rsid w:val="00E678D0"/>
    <w:rsid w:val="00E67C73"/>
    <w:rsid w:val="00E757C0"/>
    <w:rsid w:val="00E80B67"/>
    <w:rsid w:val="00E86BFF"/>
    <w:rsid w:val="00E877AE"/>
    <w:rsid w:val="00E87A4B"/>
    <w:rsid w:val="00E9365C"/>
    <w:rsid w:val="00E9434F"/>
    <w:rsid w:val="00E975D5"/>
    <w:rsid w:val="00EA05A8"/>
    <w:rsid w:val="00EB1982"/>
    <w:rsid w:val="00EB6D1F"/>
    <w:rsid w:val="00EB7177"/>
    <w:rsid w:val="00EC0168"/>
    <w:rsid w:val="00EC49D6"/>
    <w:rsid w:val="00EC54DA"/>
    <w:rsid w:val="00ED3A39"/>
    <w:rsid w:val="00EE2051"/>
    <w:rsid w:val="00EE2AE7"/>
    <w:rsid w:val="00EE4D4C"/>
    <w:rsid w:val="00EE4E25"/>
    <w:rsid w:val="00EF16CC"/>
    <w:rsid w:val="00F00EB8"/>
    <w:rsid w:val="00F018F6"/>
    <w:rsid w:val="00F01B12"/>
    <w:rsid w:val="00F05182"/>
    <w:rsid w:val="00F06ECE"/>
    <w:rsid w:val="00F0783B"/>
    <w:rsid w:val="00F12413"/>
    <w:rsid w:val="00F131AF"/>
    <w:rsid w:val="00F225DE"/>
    <w:rsid w:val="00F26CC0"/>
    <w:rsid w:val="00F30FD6"/>
    <w:rsid w:val="00F476D1"/>
    <w:rsid w:val="00F51715"/>
    <w:rsid w:val="00F563BC"/>
    <w:rsid w:val="00F56F75"/>
    <w:rsid w:val="00F57EC7"/>
    <w:rsid w:val="00F6078A"/>
    <w:rsid w:val="00F62611"/>
    <w:rsid w:val="00F62D4A"/>
    <w:rsid w:val="00F64D01"/>
    <w:rsid w:val="00F67E67"/>
    <w:rsid w:val="00F71475"/>
    <w:rsid w:val="00F921EC"/>
    <w:rsid w:val="00F94C5E"/>
    <w:rsid w:val="00FA0D8D"/>
    <w:rsid w:val="00FA11DC"/>
    <w:rsid w:val="00FA5E7E"/>
    <w:rsid w:val="00FB38E2"/>
    <w:rsid w:val="00FB3A5B"/>
    <w:rsid w:val="00FD0F15"/>
    <w:rsid w:val="00FD7990"/>
    <w:rsid w:val="00FE10C0"/>
    <w:rsid w:val="00FE337B"/>
    <w:rsid w:val="00FE537E"/>
    <w:rsid w:val="00FF5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0A6"/>
    <w:rPr>
      <w:sz w:val="24"/>
      <w:szCs w:val="24"/>
    </w:rPr>
  </w:style>
  <w:style w:type="paragraph" w:styleId="1">
    <w:name w:val="heading 1"/>
    <w:basedOn w:val="a"/>
    <w:next w:val="a"/>
    <w:link w:val="10"/>
    <w:qFormat/>
    <w:rsid w:val="000869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1379"/>
    <w:pPr>
      <w:keepNext/>
      <w:jc w:val="both"/>
      <w:outlineLvl w:val="1"/>
    </w:pPr>
    <w:rPr>
      <w:szCs w:val="20"/>
      <w:lang/>
    </w:rPr>
  </w:style>
  <w:style w:type="paragraph" w:styleId="3">
    <w:name w:val="heading 3"/>
    <w:basedOn w:val="a"/>
    <w:next w:val="a"/>
    <w:link w:val="30"/>
    <w:unhideWhenUsed/>
    <w:qFormat/>
    <w:rsid w:val="00281379"/>
    <w:pPr>
      <w:keepNext/>
      <w:spacing w:before="240" w:after="60"/>
      <w:outlineLvl w:val="2"/>
    </w:pPr>
    <w:rPr>
      <w:rFonts w:ascii="Cambria" w:hAnsi="Cambria"/>
      <w:b/>
      <w:bCs/>
      <w:sz w:val="26"/>
      <w:szCs w:val="26"/>
      <w:lang/>
    </w:rPr>
  </w:style>
  <w:style w:type="paragraph" w:styleId="6">
    <w:name w:val="heading 6"/>
    <w:basedOn w:val="a"/>
    <w:next w:val="a"/>
    <w:link w:val="60"/>
    <w:semiHidden/>
    <w:unhideWhenUsed/>
    <w:qFormat/>
    <w:rsid w:val="00281379"/>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281379"/>
    <w:pPr>
      <w:spacing w:before="240" w:after="60"/>
      <w:outlineLvl w:val="6"/>
    </w:pPr>
    <w:rPr>
      <w:rFonts w:ascii="Calibri" w:hAnsi="Calibri"/>
      <w:lang/>
    </w:rPr>
  </w:style>
  <w:style w:type="paragraph" w:styleId="9">
    <w:name w:val="heading 9"/>
    <w:basedOn w:val="a"/>
    <w:next w:val="a"/>
    <w:link w:val="90"/>
    <w:semiHidden/>
    <w:unhideWhenUsed/>
    <w:qFormat/>
    <w:rsid w:val="00281379"/>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CEC"/>
    <w:rPr>
      <w:sz w:val="16"/>
      <w:szCs w:val="16"/>
    </w:rPr>
  </w:style>
  <w:style w:type="paragraph" w:styleId="a4">
    <w:name w:val="annotation text"/>
    <w:basedOn w:val="a"/>
    <w:link w:val="a5"/>
    <w:rsid w:val="007E5CEC"/>
    <w:rPr>
      <w:sz w:val="20"/>
      <w:szCs w:val="20"/>
    </w:rPr>
  </w:style>
  <w:style w:type="character" w:customStyle="1" w:styleId="a5">
    <w:name w:val="Текст примечания Знак"/>
    <w:basedOn w:val="a0"/>
    <w:link w:val="a4"/>
    <w:rsid w:val="007E5CEC"/>
  </w:style>
  <w:style w:type="paragraph" w:styleId="a6">
    <w:name w:val="annotation subject"/>
    <w:basedOn w:val="a4"/>
    <w:next w:val="a4"/>
    <w:link w:val="a7"/>
    <w:rsid w:val="007E5CEC"/>
    <w:rPr>
      <w:b/>
      <w:bCs/>
      <w:lang/>
    </w:rPr>
  </w:style>
  <w:style w:type="character" w:customStyle="1" w:styleId="a7">
    <w:name w:val="Тема примечания Знак"/>
    <w:link w:val="a6"/>
    <w:rsid w:val="007E5CEC"/>
    <w:rPr>
      <w:b/>
      <w:bCs/>
    </w:rPr>
  </w:style>
  <w:style w:type="paragraph" w:styleId="a8">
    <w:name w:val="Balloon Text"/>
    <w:basedOn w:val="a"/>
    <w:link w:val="a9"/>
    <w:rsid w:val="007E5CEC"/>
    <w:rPr>
      <w:rFonts w:ascii="Tahoma" w:hAnsi="Tahoma"/>
      <w:sz w:val="16"/>
      <w:szCs w:val="16"/>
      <w:lang/>
    </w:rPr>
  </w:style>
  <w:style w:type="character" w:customStyle="1" w:styleId="a9">
    <w:name w:val="Текст выноски Знак"/>
    <w:link w:val="a8"/>
    <w:rsid w:val="007E5CEC"/>
    <w:rPr>
      <w:rFonts w:ascii="Tahoma" w:hAnsi="Tahoma" w:cs="Tahoma"/>
      <w:sz w:val="16"/>
      <w:szCs w:val="16"/>
    </w:rPr>
  </w:style>
  <w:style w:type="paragraph" w:styleId="aa">
    <w:name w:val="footnote text"/>
    <w:basedOn w:val="a"/>
    <w:link w:val="ab"/>
    <w:rsid w:val="00281379"/>
    <w:rPr>
      <w:sz w:val="20"/>
      <w:szCs w:val="20"/>
    </w:rPr>
  </w:style>
  <w:style w:type="character" w:customStyle="1" w:styleId="ab">
    <w:name w:val="Текст сноски Знак"/>
    <w:basedOn w:val="a0"/>
    <w:link w:val="aa"/>
    <w:rsid w:val="00281379"/>
  </w:style>
  <w:style w:type="character" w:styleId="ac">
    <w:name w:val="footnote reference"/>
    <w:rsid w:val="00281379"/>
    <w:rPr>
      <w:vertAlign w:val="superscript"/>
    </w:rPr>
  </w:style>
  <w:style w:type="character" w:customStyle="1" w:styleId="20">
    <w:name w:val="Заголовок 2 Знак"/>
    <w:link w:val="2"/>
    <w:rsid w:val="00281379"/>
    <w:rPr>
      <w:sz w:val="24"/>
    </w:rPr>
  </w:style>
  <w:style w:type="paragraph" w:styleId="ad">
    <w:name w:val="Body Text"/>
    <w:basedOn w:val="a"/>
    <w:link w:val="ae"/>
    <w:rsid w:val="00281379"/>
    <w:rPr>
      <w:rFonts w:ascii="Arial" w:hAnsi="Arial"/>
      <w:sz w:val="22"/>
      <w:szCs w:val="20"/>
      <w:lang/>
    </w:rPr>
  </w:style>
  <w:style w:type="character" w:customStyle="1" w:styleId="ae">
    <w:name w:val="Основной текст Знак"/>
    <w:link w:val="ad"/>
    <w:rsid w:val="00281379"/>
    <w:rPr>
      <w:rFonts w:ascii="Arial" w:hAnsi="Arial"/>
      <w:sz w:val="22"/>
    </w:rPr>
  </w:style>
  <w:style w:type="paragraph" w:styleId="af">
    <w:name w:val="List Paragraph"/>
    <w:basedOn w:val="a"/>
    <w:uiPriority w:val="34"/>
    <w:qFormat/>
    <w:rsid w:val="00281379"/>
    <w:pPr>
      <w:ind w:left="720"/>
      <w:contextualSpacing/>
    </w:pPr>
    <w:rPr>
      <w:sz w:val="20"/>
      <w:szCs w:val="20"/>
    </w:rPr>
  </w:style>
  <w:style w:type="character" w:customStyle="1" w:styleId="30">
    <w:name w:val="Заголовок 3 Знак"/>
    <w:link w:val="3"/>
    <w:rsid w:val="00281379"/>
    <w:rPr>
      <w:rFonts w:ascii="Cambria" w:eastAsia="Times New Roman" w:hAnsi="Cambria" w:cs="Times New Roman"/>
      <w:b/>
      <w:bCs/>
      <w:sz w:val="26"/>
      <w:szCs w:val="26"/>
    </w:rPr>
  </w:style>
  <w:style w:type="paragraph" w:styleId="af0">
    <w:name w:val="Body Text Indent"/>
    <w:basedOn w:val="a"/>
    <w:link w:val="af1"/>
    <w:rsid w:val="00281379"/>
    <w:pPr>
      <w:spacing w:after="120"/>
      <w:ind w:left="283"/>
    </w:pPr>
    <w:rPr>
      <w:lang/>
    </w:rPr>
  </w:style>
  <w:style w:type="character" w:customStyle="1" w:styleId="af1">
    <w:name w:val="Основной текст с отступом Знак"/>
    <w:link w:val="af0"/>
    <w:rsid w:val="00281379"/>
    <w:rPr>
      <w:sz w:val="24"/>
      <w:szCs w:val="24"/>
    </w:rPr>
  </w:style>
  <w:style w:type="character" w:customStyle="1" w:styleId="60">
    <w:name w:val="Заголовок 6 Знак"/>
    <w:link w:val="6"/>
    <w:semiHidden/>
    <w:rsid w:val="00281379"/>
    <w:rPr>
      <w:rFonts w:ascii="Calibri" w:eastAsia="Times New Roman" w:hAnsi="Calibri" w:cs="Times New Roman"/>
      <w:b/>
      <w:bCs/>
      <w:sz w:val="22"/>
      <w:szCs w:val="22"/>
    </w:rPr>
  </w:style>
  <w:style w:type="character" w:customStyle="1" w:styleId="70">
    <w:name w:val="Заголовок 7 Знак"/>
    <w:link w:val="7"/>
    <w:semiHidden/>
    <w:rsid w:val="00281379"/>
    <w:rPr>
      <w:rFonts w:ascii="Calibri" w:eastAsia="Times New Roman" w:hAnsi="Calibri" w:cs="Times New Roman"/>
      <w:sz w:val="24"/>
      <w:szCs w:val="24"/>
    </w:rPr>
  </w:style>
  <w:style w:type="character" w:customStyle="1" w:styleId="90">
    <w:name w:val="Заголовок 9 Знак"/>
    <w:link w:val="9"/>
    <w:semiHidden/>
    <w:rsid w:val="00281379"/>
    <w:rPr>
      <w:rFonts w:ascii="Cambria" w:eastAsia="Times New Roman" w:hAnsi="Cambria" w:cs="Times New Roman"/>
      <w:sz w:val="22"/>
      <w:szCs w:val="22"/>
    </w:rPr>
  </w:style>
  <w:style w:type="paragraph" w:customStyle="1" w:styleId="af2">
    <w:name w:val="Порядок_основной"/>
    <w:basedOn w:val="af3"/>
    <w:rsid w:val="009A78EB"/>
    <w:pPr>
      <w:widowControl w:val="0"/>
      <w:tabs>
        <w:tab w:val="clear" w:pos="4677"/>
        <w:tab w:val="clear" w:pos="9355"/>
      </w:tabs>
      <w:ind w:firstLine="567"/>
      <w:jc w:val="both"/>
    </w:pPr>
    <w:rPr>
      <w:rFonts w:ascii="Arial" w:hAnsi="Arial"/>
      <w:sz w:val="20"/>
      <w:szCs w:val="20"/>
    </w:rPr>
  </w:style>
  <w:style w:type="paragraph" w:styleId="af3">
    <w:name w:val="header"/>
    <w:basedOn w:val="a"/>
    <w:link w:val="af4"/>
    <w:rsid w:val="009A78EB"/>
    <w:pPr>
      <w:tabs>
        <w:tab w:val="center" w:pos="4677"/>
        <w:tab w:val="right" w:pos="9355"/>
      </w:tabs>
    </w:pPr>
    <w:rPr>
      <w:lang/>
    </w:rPr>
  </w:style>
  <w:style w:type="character" w:customStyle="1" w:styleId="af4">
    <w:name w:val="Верхний колонтитул Знак"/>
    <w:link w:val="af3"/>
    <w:rsid w:val="009A78EB"/>
    <w:rPr>
      <w:sz w:val="24"/>
      <w:szCs w:val="24"/>
    </w:rPr>
  </w:style>
  <w:style w:type="paragraph" w:styleId="af5">
    <w:name w:val="Revision"/>
    <w:hidden/>
    <w:uiPriority w:val="99"/>
    <w:semiHidden/>
    <w:rsid w:val="00C54D10"/>
    <w:rPr>
      <w:sz w:val="24"/>
      <w:szCs w:val="24"/>
    </w:rPr>
  </w:style>
  <w:style w:type="character" w:styleId="af6">
    <w:name w:val="Hyperlink"/>
    <w:uiPriority w:val="99"/>
    <w:unhideWhenUsed/>
    <w:rsid w:val="00DE6FF1"/>
    <w:rPr>
      <w:color w:val="0000FF"/>
      <w:u w:val="single"/>
    </w:rPr>
  </w:style>
  <w:style w:type="paragraph" w:customStyle="1" w:styleId="ConsPlusNormal">
    <w:name w:val="ConsPlusNormal"/>
    <w:rsid w:val="00B92DAC"/>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0869D7"/>
    <w:rPr>
      <w:rFonts w:asciiTheme="majorHAnsi" w:eastAsiaTheme="majorEastAsia" w:hAnsiTheme="majorHAnsi" w:cstheme="majorBidi"/>
      <w:b/>
      <w:bCs/>
      <w:color w:val="365F91" w:themeColor="accent1" w:themeShade="BF"/>
      <w:sz w:val="28"/>
      <w:szCs w:val="28"/>
    </w:rPr>
  </w:style>
  <w:style w:type="paragraph" w:customStyle="1" w:styleId="11">
    <w:name w:val="1 Знак1"/>
    <w:basedOn w:val="a"/>
    <w:rsid w:val="008A62E4"/>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TableParagraph">
    <w:name w:val="Table Paragraph"/>
    <w:basedOn w:val="a"/>
    <w:uiPriority w:val="1"/>
    <w:qFormat/>
    <w:rsid w:val="00054366"/>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0A6"/>
    <w:rPr>
      <w:sz w:val="24"/>
      <w:szCs w:val="24"/>
    </w:rPr>
  </w:style>
  <w:style w:type="paragraph" w:styleId="1">
    <w:name w:val="heading 1"/>
    <w:basedOn w:val="a"/>
    <w:next w:val="a"/>
    <w:link w:val="10"/>
    <w:qFormat/>
    <w:rsid w:val="000869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1379"/>
    <w:pPr>
      <w:keepNext/>
      <w:jc w:val="both"/>
      <w:outlineLvl w:val="1"/>
    </w:pPr>
    <w:rPr>
      <w:szCs w:val="20"/>
      <w:lang w:val="x-none" w:eastAsia="x-none"/>
    </w:rPr>
  </w:style>
  <w:style w:type="paragraph" w:styleId="3">
    <w:name w:val="heading 3"/>
    <w:basedOn w:val="a"/>
    <w:next w:val="a"/>
    <w:link w:val="30"/>
    <w:unhideWhenUsed/>
    <w:qFormat/>
    <w:rsid w:val="00281379"/>
    <w:pPr>
      <w:keepNext/>
      <w:spacing w:before="240" w:after="60"/>
      <w:outlineLvl w:val="2"/>
    </w:pPr>
    <w:rPr>
      <w:rFonts w:ascii="Cambria" w:hAnsi="Cambria"/>
      <w:b/>
      <w:bCs/>
      <w:sz w:val="26"/>
      <w:szCs w:val="26"/>
      <w:lang w:val="x-none" w:eastAsia="x-none"/>
    </w:rPr>
  </w:style>
  <w:style w:type="paragraph" w:styleId="6">
    <w:name w:val="heading 6"/>
    <w:basedOn w:val="a"/>
    <w:next w:val="a"/>
    <w:link w:val="60"/>
    <w:semiHidden/>
    <w:unhideWhenUsed/>
    <w:qFormat/>
    <w:rsid w:val="00281379"/>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281379"/>
    <w:pPr>
      <w:spacing w:before="240" w:after="60"/>
      <w:outlineLvl w:val="6"/>
    </w:pPr>
    <w:rPr>
      <w:rFonts w:ascii="Calibri" w:hAnsi="Calibri"/>
      <w:lang w:val="x-none" w:eastAsia="x-none"/>
    </w:rPr>
  </w:style>
  <w:style w:type="paragraph" w:styleId="9">
    <w:name w:val="heading 9"/>
    <w:basedOn w:val="a"/>
    <w:next w:val="a"/>
    <w:link w:val="90"/>
    <w:semiHidden/>
    <w:unhideWhenUsed/>
    <w:qFormat/>
    <w:rsid w:val="00281379"/>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CEC"/>
    <w:rPr>
      <w:sz w:val="16"/>
      <w:szCs w:val="16"/>
    </w:rPr>
  </w:style>
  <w:style w:type="paragraph" w:styleId="a4">
    <w:name w:val="annotation text"/>
    <w:basedOn w:val="a"/>
    <w:link w:val="a5"/>
    <w:rsid w:val="007E5CEC"/>
    <w:rPr>
      <w:sz w:val="20"/>
      <w:szCs w:val="20"/>
    </w:rPr>
  </w:style>
  <w:style w:type="character" w:customStyle="1" w:styleId="a5">
    <w:name w:val="Текст примечания Знак"/>
    <w:basedOn w:val="a0"/>
    <w:link w:val="a4"/>
    <w:rsid w:val="007E5CEC"/>
  </w:style>
  <w:style w:type="paragraph" w:styleId="a6">
    <w:name w:val="annotation subject"/>
    <w:basedOn w:val="a4"/>
    <w:next w:val="a4"/>
    <w:link w:val="a7"/>
    <w:rsid w:val="007E5CEC"/>
    <w:rPr>
      <w:b/>
      <w:bCs/>
      <w:lang w:val="x-none" w:eastAsia="x-none"/>
    </w:rPr>
  </w:style>
  <w:style w:type="character" w:customStyle="1" w:styleId="a7">
    <w:name w:val="Тема примечания Знак"/>
    <w:link w:val="a6"/>
    <w:rsid w:val="007E5CEC"/>
    <w:rPr>
      <w:b/>
      <w:bCs/>
    </w:rPr>
  </w:style>
  <w:style w:type="paragraph" w:styleId="a8">
    <w:name w:val="Balloon Text"/>
    <w:basedOn w:val="a"/>
    <w:link w:val="a9"/>
    <w:rsid w:val="007E5CEC"/>
    <w:rPr>
      <w:rFonts w:ascii="Tahoma" w:hAnsi="Tahoma"/>
      <w:sz w:val="16"/>
      <w:szCs w:val="16"/>
      <w:lang w:val="x-none" w:eastAsia="x-none"/>
    </w:rPr>
  </w:style>
  <w:style w:type="character" w:customStyle="1" w:styleId="a9">
    <w:name w:val="Текст выноски Знак"/>
    <w:link w:val="a8"/>
    <w:rsid w:val="007E5CEC"/>
    <w:rPr>
      <w:rFonts w:ascii="Tahoma" w:hAnsi="Tahoma" w:cs="Tahoma"/>
      <w:sz w:val="16"/>
      <w:szCs w:val="16"/>
    </w:rPr>
  </w:style>
  <w:style w:type="paragraph" w:styleId="aa">
    <w:name w:val="footnote text"/>
    <w:basedOn w:val="a"/>
    <w:link w:val="ab"/>
    <w:rsid w:val="00281379"/>
    <w:rPr>
      <w:sz w:val="20"/>
      <w:szCs w:val="20"/>
    </w:rPr>
  </w:style>
  <w:style w:type="character" w:customStyle="1" w:styleId="ab">
    <w:name w:val="Текст сноски Знак"/>
    <w:basedOn w:val="a0"/>
    <w:link w:val="aa"/>
    <w:rsid w:val="00281379"/>
  </w:style>
  <w:style w:type="character" w:styleId="ac">
    <w:name w:val="footnote reference"/>
    <w:rsid w:val="00281379"/>
    <w:rPr>
      <w:vertAlign w:val="superscript"/>
    </w:rPr>
  </w:style>
  <w:style w:type="character" w:customStyle="1" w:styleId="20">
    <w:name w:val="Заголовок 2 Знак"/>
    <w:link w:val="2"/>
    <w:rsid w:val="00281379"/>
    <w:rPr>
      <w:sz w:val="24"/>
    </w:rPr>
  </w:style>
  <w:style w:type="paragraph" w:styleId="ad">
    <w:name w:val="Body Text"/>
    <w:basedOn w:val="a"/>
    <w:link w:val="ae"/>
    <w:rsid w:val="00281379"/>
    <w:rPr>
      <w:rFonts w:ascii="Arial" w:hAnsi="Arial"/>
      <w:sz w:val="22"/>
      <w:szCs w:val="20"/>
      <w:lang w:val="x-none" w:eastAsia="x-none"/>
    </w:rPr>
  </w:style>
  <w:style w:type="character" w:customStyle="1" w:styleId="ae">
    <w:name w:val="Основной текст Знак"/>
    <w:link w:val="ad"/>
    <w:rsid w:val="00281379"/>
    <w:rPr>
      <w:rFonts w:ascii="Arial" w:hAnsi="Arial"/>
      <w:sz w:val="22"/>
    </w:rPr>
  </w:style>
  <w:style w:type="paragraph" w:styleId="af">
    <w:name w:val="List Paragraph"/>
    <w:basedOn w:val="a"/>
    <w:uiPriority w:val="34"/>
    <w:qFormat/>
    <w:rsid w:val="00281379"/>
    <w:pPr>
      <w:ind w:left="720"/>
      <w:contextualSpacing/>
    </w:pPr>
    <w:rPr>
      <w:sz w:val="20"/>
      <w:szCs w:val="20"/>
    </w:rPr>
  </w:style>
  <w:style w:type="character" w:customStyle="1" w:styleId="30">
    <w:name w:val="Заголовок 3 Знак"/>
    <w:link w:val="3"/>
    <w:rsid w:val="00281379"/>
    <w:rPr>
      <w:rFonts w:ascii="Cambria" w:eastAsia="Times New Roman" w:hAnsi="Cambria" w:cs="Times New Roman"/>
      <w:b/>
      <w:bCs/>
      <w:sz w:val="26"/>
      <w:szCs w:val="26"/>
    </w:rPr>
  </w:style>
  <w:style w:type="paragraph" w:styleId="af0">
    <w:name w:val="Body Text Indent"/>
    <w:basedOn w:val="a"/>
    <w:link w:val="af1"/>
    <w:rsid w:val="00281379"/>
    <w:pPr>
      <w:spacing w:after="120"/>
      <w:ind w:left="283"/>
    </w:pPr>
    <w:rPr>
      <w:lang w:val="x-none" w:eastAsia="x-none"/>
    </w:rPr>
  </w:style>
  <w:style w:type="character" w:customStyle="1" w:styleId="af1">
    <w:name w:val="Основной текст с отступом Знак"/>
    <w:link w:val="af0"/>
    <w:rsid w:val="00281379"/>
    <w:rPr>
      <w:sz w:val="24"/>
      <w:szCs w:val="24"/>
    </w:rPr>
  </w:style>
  <w:style w:type="character" w:customStyle="1" w:styleId="60">
    <w:name w:val="Заголовок 6 Знак"/>
    <w:link w:val="6"/>
    <w:semiHidden/>
    <w:rsid w:val="00281379"/>
    <w:rPr>
      <w:rFonts w:ascii="Calibri" w:eastAsia="Times New Roman" w:hAnsi="Calibri" w:cs="Times New Roman"/>
      <w:b/>
      <w:bCs/>
      <w:sz w:val="22"/>
      <w:szCs w:val="22"/>
    </w:rPr>
  </w:style>
  <w:style w:type="character" w:customStyle="1" w:styleId="70">
    <w:name w:val="Заголовок 7 Знак"/>
    <w:link w:val="7"/>
    <w:semiHidden/>
    <w:rsid w:val="00281379"/>
    <w:rPr>
      <w:rFonts w:ascii="Calibri" w:eastAsia="Times New Roman" w:hAnsi="Calibri" w:cs="Times New Roman"/>
      <w:sz w:val="24"/>
      <w:szCs w:val="24"/>
    </w:rPr>
  </w:style>
  <w:style w:type="character" w:customStyle="1" w:styleId="90">
    <w:name w:val="Заголовок 9 Знак"/>
    <w:link w:val="9"/>
    <w:semiHidden/>
    <w:rsid w:val="00281379"/>
    <w:rPr>
      <w:rFonts w:ascii="Cambria" w:eastAsia="Times New Roman" w:hAnsi="Cambria" w:cs="Times New Roman"/>
      <w:sz w:val="22"/>
      <w:szCs w:val="22"/>
    </w:rPr>
  </w:style>
  <w:style w:type="paragraph" w:customStyle="1" w:styleId="af2">
    <w:name w:val="Порядок_основной"/>
    <w:basedOn w:val="af3"/>
    <w:rsid w:val="009A78EB"/>
    <w:pPr>
      <w:widowControl w:val="0"/>
      <w:tabs>
        <w:tab w:val="clear" w:pos="4677"/>
        <w:tab w:val="clear" w:pos="9355"/>
      </w:tabs>
      <w:ind w:firstLine="567"/>
      <w:jc w:val="both"/>
    </w:pPr>
    <w:rPr>
      <w:rFonts w:ascii="Arial" w:hAnsi="Arial"/>
      <w:sz w:val="20"/>
      <w:szCs w:val="20"/>
    </w:rPr>
  </w:style>
  <w:style w:type="paragraph" w:styleId="af3">
    <w:name w:val="header"/>
    <w:basedOn w:val="a"/>
    <w:link w:val="af4"/>
    <w:rsid w:val="009A78EB"/>
    <w:pPr>
      <w:tabs>
        <w:tab w:val="center" w:pos="4677"/>
        <w:tab w:val="right" w:pos="9355"/>
      </w:tabs>
    </w:pPr>
    <w:rPr>
      <w:lang w:val="x-none" w:eastAsia="x-none"/>
    </w:rPr>
  </w:style>
  <w:style w:type="character" w:customStyle="1" w:styleId="af4">
    <w:name w:val="Верхний колонтитул Знак"/>
    <w:link w:val="af3"/>
    <w:rsid w:val="009A78EB"/>
    <w:rPr>
      <w:sz w:val="24"/>
      <w:szCs w:val="24"/>
    </w:rPr>
  </w:style>
  <w:style w:type="paragraph" w:styleId="af5">
    <w:name w:val="Revision"/>
    <w:hidden/>
    <w:uiPriority w:val="99"/>
    <w:semiHidden/>
    <w:rsid w:val="00C54D10"/>
    <w:rPr>
      <w:sz w:val="24"/>
      <w:szCs w:val="24"/>
    </w:rPr>
  </w:style>
  <w:style w:type="character" w:styleId="af6">
    <w:name w:val="Hyperlink"/>
    <w:uiPriority w:val="99"/>
    <w:unhideWhenUsed/>
    <w:rsid w:val="00DE6FF1"/>
    <w:rPr>
      <w:color w:val="0000FF"/>
      <w:u w:val="single"/>
    </w:rPr>
  </w:style>
  <w:style w:type="paragraph" w:customStyle="1" w:styleId="ConsPlusNormal">
    <w:name w:val="ConsPlusNormal"/>
    <w:rsid w:val="00B92DAC"/>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0869D7"/>
    <w:rPr>
      <w:rFonts w:asciiTheme="majorHAnsi" w:eastAsiaTheme="majorEastAsia" w:hAnsiTheme="majorHAnsi" w:cstheme="majorBidi"/>
      <w:b/>
      <w:bCs/>
      <w:color w:val="365F91" w:themeColor="accent1" w:themeShade="BF"/>
      <w:sz w:val="28"/>
      <w:szCs w:val="28"/>
    </w:rPr>
  </w:style>
  <w:style w:type="paragraph" w:customStyle="1" w:styleId="11">
    <w:name w:val="1 Знак1"/>
    <w:basedOn w:val="a"/>
    <w:rsid w:val="008A62E4"/>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TableParagraph">
    <w:name w:val="Table Paragraph"/>
    <w:basedOn w:val="a"/>
    <w:uiPriority w:val="1"/>
    <w:qFormat/>
    <w:rsid w:val="00054366"/>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A548-5166-4E3E-9097-C90444E5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8</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УСЛОВИЯ ПРЕДОСТАВЛЕНИЯ</vt:lpstr>
    </vt:vector>
  </TitlesOfParts>
  <Company>none</Company>
  <LinksUpToDate>false</LinksUpToDate>
  <CharactersWithSpaces>29309</CharactersWithSpaces>
  <SharedDoc>false</SharedDoc>
  <HLinks>
    <vt:vector size="18" baseType="variant">
      <vt:variant>
        <vt:i4>4980776</vt:i4>
      </vt:variant>
      <vt:variant>
        <vt:i4>6</vt:i4>
      </vt:variant>
      <vt:variant>
        <vt:i4>0</vt:i4>
      </vt:variant>
      <vt:variant>
        <vt:i4>5</vt:i4>
      </vt:variant>
      <vt:variant>
        <vt:lpwstr>http://www.skbbank.ru/files/%D0%9E%D0%BF%D0%B5%D1%80%D0%B0%D1%86%D0%B8%D0%B8 %D1%81 %D0%B1%D0%B0%D0%BD%D0%BA%D0%BE%D0%B2%D1%81%D0%BA%D0%B8%D0%BC%D0%B8 %D0%BA%D0%B0%D1%80%D1%82%D0%B0%D0%BC%D0%B8_2606.doc</vt:lpwstr>
      </vt:variant>
      <vt:variant>
        <vt:lpwstr/>
      </vt:variant>
      <vt:variant>
        <vt:i4>4980776</vt:i4>
      </vt:variant>
      <vt:variant>
        <vt:i4>3</vt:i4>
      </vt:variant>
      <vt:variant>
        <vt:i4>0</vt:i4>
      </vt:variant>
      <vt:variant>
        <vt:i4>5</vt:i4>
      </vt:variant>
      <vt:variant>
        <vt:lpwstr>http://www.skbbank.ru/files/%D0%9E%D0%BF%D0%B5%D1%80%D0%B0%D1%86%D0%B8%D0%B8 %D1%81 %D0%B1%D0%B0%D0%BD%D0%BA%D0%BE%D0%B2%D1%81%D0%BA%D0%B8%D0%BC%D0%B8 %D0%BA%D0%B0%D1%80%D1%82%D0%B0%D0%BC%D0%B8_2606.doc</vt:lpwstr>
      </vt:variant>
      <vt:variant>
        <vt:lpwstr/>
      </vt:variant>
      <vt:variant>
        <vt:i4>4980776</vt:i4>
      </vt:variant>
      <vt:variant>
        <vt:i4>0</vt:i4>
      </vt:variant>
      <vt:variant>
        <vt:i4>0</vt:i4>
      </vt:variant>
      <vt:variant>
        <vt:i4>5</vt:i4>
      </vt:variant>
      <vt:variant>
        <vt:lpwstr>http://www.skbbank.ru/files/%D0%9E%D0%BF%D0%B5%D1%80%D0%B0%D1%86%D0%B8%D0%B8 %D1%81 %D0%B1%D0%B0%D0%BD%D0%BA%D0%BE%D0%B2%D1%81%D0%BA%D0%B8%D0%BC%D0%B8 %D0%BA%D0%B0%D1%80%D1%82%D0%B0%D0%BC%D0%B8_2606.doc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ПРЕДОСТАВЛЕНИЯ</dc:title>
  <dc:creator>k_ek_s</dc:creator>
  <cp:lastModifiedBy>я</cp:lastModifiedBy>
  <cp:revision>39</cp:revision>
  <cp:lastPrinted>2017-06-26T05:26:00Z</cp:lastPrinted>
  <dcterms:created xsi:type="dcterms:W3CDTF">2017-06-23T11:35:00Z</dcterms:created>
  <dcterms:modified xsi:type="dcterms:W3CDTF">2018-07-16T16:38:00Z</dcterms:modified>
</cp:coreProperties>
</file>